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22D" w:rsidRDefault="0003522D" w:rsidP="0003522D">
      <w:pPr>
        <w:ind w:firstLine="567"/>
        <w:jc w:val="center"/>
        <w:rPr>
          <w:rFonts w:ascii="Times New Roman" w:hAnsi="Times New Roman"/>
          <w:sz w:val="24"/>
        </w:rPr>
      </w:pPr>
      <w:r w:rsidRPr="00C14EA6">
        <w:rPr>
          <w:rFonts w:ascii="Times New Roman" w:hAnsi="Times New Roman"/>
          <w:sz w:val="24"/>
        </w:rPr>
        <w:t xml:space="preserve"> </w:t>
      </w:r>
    </w:p>
    <w:p w:rsidR="0003522D" w:rsidRP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 xml:space="preserve">Федеральная рабочая программа по </w:t>
      </w:r>
    </w:p>
    <w:p w:rsidR="0003522D" w:rsidRP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 xml:space="preserve">«Литературному чтению» </w:t>
      </w:r>
    </w:p>
    <w:p w:rsidR="0003522D" w:rsidRP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для 4 класса</w:t>
      </w:r>
    </w:p>
    <w:p w:rsidR="0003522D" w:rsidRPr="0003522D" w:rsidRDefault="0003522D" w:rsidP="0003522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 1. Пояснительная записка                                                             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2.Содержание учебного предмета                                                 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3.Планируемые результаты освоения учебного предмета         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4.Приложения к рабочей программе                                            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3522D" w:rsidRPr="0003522D" w:rsidRDefault="0003522D" w:rsidP="0003522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:rsidR="0003522D" w:rsidRPr="0003522D" w:rsidRDefault="0003522D" w:rsidP="0003522D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1.1Общая характеристика учебного предмета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3522D">
        <w:rPr>
          <w:rFonts w:ascii="Times New Roman" w:hAnsi="Times New Roman"/>
          <w:color w:val="333333"/>
          <w:sz w:val="24"/>
          <w:szCs w:val="24"/>
        </w:rPr>
        <w:t xml:space="preserve">рабочей </w:t>
      </w:r>
      <w:r w:rsidRPr="0003522D">
        <w:rPr>
          <w:rFonts w:ascii="Times New Roman" w:hAnsi="Times New Roman"/>
          <w:sz w:val="24"/>
          <w:szCs w:val="24"/>
        </w:rPr>
        <w:t>программе воспитания.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3522D" w:rsidRPr="0003522D" w:rsidRDefault="0003522D" w:rsidP="0003522D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Цели учебного предмета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3522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3522D">
        <w:rPr>
          <w:rFonts w:ascii="Times New Roman" w:hAnsi="Times New Roman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lastRenderedPageBreak/>
        <w:t>достижение необходимого для продолжения образования уровня общего речевого развития;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3522D" w:rsidRPr="0003522D" w:rsidRDefault="0003522D" w:rsidP="0003522D">
      <w:pPr>
        <w:numPr>
          <w:ilvl w:val="0"/>
          <w:numId w:val="3"/>
        </w:numPr>
        <w:spacing w:after="0" w:line="264" w:lineRule="auto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для решения учебных задач.</w:t>
      </w:r>
    </w:p>
    <w:p w:rsidR="0003522D" w:rsidRPr="0003522D" w:rsidRDefault="0003522D" w:rsidP="0003522D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03522D" w:rsidRPr="0003522D" w:rsidRDefault="0003522D" w:rsidP="006A26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1.3</w:t>
      </w:r>
      <w:r w:rsidR="006A2650">
        <w:rPr>
          <w:rFonts w:ascii="Times New Roman" w:hAnsi="Times New Roman"/>
          <w:b/>
          <w:sz w:val="24"/>
          <w:szCs w:val="24"/>
        </w:rPr>
        <w:t xml:space="preserve"> </w:t>
      </w:r>
      <w:r w:rsidRPr="0003522D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  <w:r w:rsidRPr="0003522D">
        <w:rPr>
          <w:rFonts w:ascii="Times New Roman" w:hAnsi="Times New Roman"/>
          <w:sz w:val="24"/>
          <w:szCs w:val="24"/>
        </w:rPr>
        <w:t xml:space="preserve"> 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‌</w:t>
      </w:r>
      <w:bookmarkStart w:id="0" w:name="a4a053d5-1a3d-4f39-a7e5-0183e75e6356"/>
      <w:r>
        <w:rPr>
          <w:rFonts w:ascii="Times New Roman" w:hAnsi="Times New Roman"/>
          <w:sz w:val="24"/>
          <w:szCs w:val="24"/>
        </w:rPr>
        <w:t xml:space="preserve">На изучение «Литературного чтения» в </w:t>
      </w:r>
      <w:r w:rsidR="006A2650">
        <w:rPr>
          <w:rFonts w:ascii="Times New Roman" w:hAnsi="Times New Roman"/>
          <w:sz w:val="24"/>
          <w:szCs w:val="24"/>
        </w:rPr>
        <w:t xml:space="preserve">4 </w:t>
      </w:r>
      <w:proofErr w:type="gramStart"/>
      <w:r w:rsidR="006A2650">
        <w:rPr>
          <w:rFonts w:ascii="Times New Roman" w:hAnsi="Times New Roman"/>
          <w:sz w:val="24"/>
          <w:szCs w:val="24"/>
        </w:rPr>
        <w:t>классе  отводится</w:t>
      </w:r>
      <w:proofErr w:type="gramEnd"/>
      <w:r w:rsidR="007152B4">
        <w:rPr>
          <w:rFonts w:ascii="Times New Roman" w:hAnsi="Times New Roman"/>
          <w:sz w:val="24"/>
          <w:szCs w:val="24"/>
        </w:rPr>
        <w:t xml:space="preserve"> 102</w:t>
      </w:r>
      <w:r w:rsidRPr="0003522D">
        <w:rPr>
          <w:rFonts w:ascii="Times New Roman" w:hAnsi="Times New Roman"/>
          <w:sz w:val="24"/>
          <w:szCs w:val="24"/>
        </w:rPr>
        <w:t xml:space="preserve"> часов </w:t>
      </w:r>
      <w:r w:rsidR="007152B4">
        <w:rPr>
          <w:rFonts w:ascii="Times New Roman" w:hAnsi="Times New Roman"/>
          <w:sz w:val="24"/>
          <w:szCs w:val="24"/>
        </w:rPr>
        <w:t>(3</w:t>
      </w:r>
      <w:r w:rsidR="006A2650">
        <w:rPr>
          <w:rFonts w:ascii="Times New Roman" w:hAnsi="Times New Roman"/>
          <w:sz w:val="24"/>
          <w:szCs w:val="24"/>
        </w:rPr>
        <w:t xml:space="preserve"> часа в неделю</w:t>
      </w:r>
      <w:r w:rsidRPr="0003522D">
        <w:rPr>
          <w:rFonts w:ascii="Times New Roman" w:hAnsi="Times New Roman"/>
          <w:sz w:val="24"/>
          <w:szCs w:val="24"/>
        </w:rPr>
        <w:t>).</w:t>
      </w:r>
      <w:bookmarkEnd w:id="0"/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 xml:space="preserve">2. Содержание обучения 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4 класс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О Родине, героические страницы истории.</w:t>
      </w:r>
      <w:r w:rsidRPr="0003522D">
        <w:rPr>
          <w:rFonts w:ascii="Times New Roman" w:hAnsi="Times New Roman"/>
          <w:sz w:val="24"/>
          <w:szCs w:val="24"/>
        </w:rPr>
        <w:t xml:space="preserve"> Наше Отечество, образ родной земли в стихотворных и прозаических произведениях писателей и поэтов ХIХ и ХХ веков (по выбору, не менее четырёх, </w:t>
      </w:r>
      <w:proofErr w:type="gramStart"/>
      <w:r w:rsidRPr="0003522D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03522D">
        <w:rPr>
          <w:rFonts w:ascii="Times New Roman" w:hAnsi="Times New Roman"/>
          <w:sz w:val="24"/>
          <w:szCs w:val="24"/>
        </w:rPr>
        <w:t xml:space="preserve"> произведения С. Т. Романовского, А. Т. Твардовского, С. Д. Дрожжина, В. М. </w:t>
      </w:r>
      <w:proofErr w:type="spellStart"/>
      <w:r w:rsidRPr="0003522D">
        <w:rPr>
          <w:rFonts w:ascii="Times New Roman" w:hAnsi="Times New Roman"/>
          <w:sz w:val="24"/>
          <w:szCs w:val="24"/>
        </w:rPr>
        <w:t>Пескова</w:t>
      </w:r>
      <w:proofErr w:type="spellEnd"/>
      <w:r w:rsidRPr="0003522D">
        <w:rPr>
          <w:rFonts w:ascii="Times New Roman" w:hAnsi="Times New Roman"/>
          <w:sz w:val="24"/>
          <w:szCs w:val="24"/>
        </w:rPr>
        <w:t xml:space="preserve"> ‌</w:t>
      </w:r>
      <w:bookmarkStart w:id="1" w:name="67840702-8ab3-4c4f-967b-c345cc2834ec"/>
      <w:r w:rsidRPr="0003522D">
        <w:rPr>
          <w:rFonts w:ascii="Times New Roman" w:hAnsi="Times New Roman"/>
          <w:sz w:val="24"/>
          <w:szCs w:val="24"/>
        </w:rPr>
        <w:t>и др.</w:t>
      </w:r>
      <w:bookmarkEnd w:id="1"/>
      <w:r w:rsidRPr="0003522D">
        <w:rPr>
          <w:rFonts w:ascii="Times New Roman" w:hAnsi="Times New Roman"/>
          <w:sz w:val="24"/>
          <w:szCs w:val="24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Круг чтения</w:t>
      </w:r>
      <w:r w:rsidRPr="0003522D">
        <w:rPr>
          <w:rFonts w:ascii="Times New Roman" w:hAnsi="Times New Roman"/>
          <w:sz w:val="24"/>
          <w:szCs w:val="24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2" w:name="b7bdae6a-1ced-4a13-832c-6ecd3ab7da8c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1-2 рассказа военно-исторической тематики) и другие (по выбору).</w:t>
      </w:r>
      <w:bookmarkEnd w:id="2"/>
      <w:r w:rsidRPr="0003522D">
        <w:rPr>
          <w:rFonts w:ascii="Times New Roman" w:hAnsi="Times New Roman"/>
          <w:sz w:val="24"/>
          <w:szCs w:val="24"/>
        </w:rPr>
        <w:t>‌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Фольклор (устное народное творчество)</w:t>
      </w:r>
      <w:r w:rsidRPr="0003522D">
        <w:rPr>
          <w:rFonts w:ascii="Times New Roman" w:hAnsi="Times New Roman"/>
          <w:sz w:val="24"/>
          <w:szCs w:val="24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Круг чтения</w:t>
      </w:r>
      <w:r w:rsidRPr="0003522D">
        <w:rPr>
          <w:rFonts w:ascii="Times New Roman" w:hAnsi="Times New Roman"/>
          <w:sz w:val="24"/>
          <w:szCs w:val="24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</w:t>
      </w:r>
      <w:r w:rsidRPr="0003522D">
        <w:rPr>
          <w:rFonts w:ascii="Times New Roman" w:hAnsi="Times New Roman"/>
          <w:sz w:val="24"/>
          <w:szCs w:val="24"/>
        </w:rPr>
        <w:lastRenderedPageBreak/>
        <w:t>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3" w:name="4dd15f8d-a9c7-4458-bb9e-c6ce288ca674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2-3 сказки по выбору)</w:t>
      </w:r>
      <w:bookmarkEnd w:id="3"/>
      <w:r w:rsidRPr="0003522D">
        <w:rPr>
          <w:rFonts w:ascii="Times New Roman" w:hAnsi="Times New Roman"/>
          <w:sz w:val="24"/>
          <w:szCs w:val="24"/>
        </w:rPr>
        <w:t>‌, сказки народов России ‌</w:t>
      </w:r>
      <w:bookmarkStart w:id="4" w:name="02d92b49-4e2c-4db7-921a-d1ac0dca68bc"/>
      <w:r w:rsidRPr="0003522D">
        <w:rPr>
          <w:rFonts w:ascii="Times New Roman" w:hAnsi="Times New Roman"/>
          <w:sz w:val="24"/>
          <w:szCs w:val="24"/>
        </w:rPr>
        <w:t>(2-3 сказки по выбору)</w:t>
      </w:r>
      <w:bookmarkEnd w:id="4"/>
      <w:r w:rsidRPr="0003522D">
        <w:rPr>
          <w:rFonts w:ascii="Times New Roman" w:hAnsi="Times New Roman"/>
          <w:sz w:val="24"/>
          <w:szCs w:val="24"/>
        </w:rPr>
        <w:t>‌, былины из цикла об Илье Муромце, Алёше Поповиче, Добрыне Никитиче ‌</w:t>
      </w:r>
      <w:bookmarkStart w:id="5" w:name="2e6f0a77-1a1d-4aa4-942e-95a1dd2ad2d1"/>
      <w:r w:rsidRPr="0003522D">
        <w:rPr>
          <w:rFonts w:ascii="Times New Roman" w:hAnsi="Times New Roman"/>
          <w:sz w:val="24"/>
          <w:szCs w:val="24"/>
        </w:rPr>
        <w:t>(1-2 по выбору)</w:t>
      </w:r>
      <w:bookmarkEnd w:id="5"/>
      <w:r w:rsidRPr="0003522D">
        <w:rPr>
          <w:rFonts w:ascii="Times New Roman" w:hAnsi="Times New Roman"/>
          <w:sz w:val="24"/>
          <w:szCs w:val="24"/>
        </w:rPr>
        <w:t>‌.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 xml:space="preserve">Творчество А. С. Пушкина. </w:t>
      </w:r>
      <w:r w:rsidRPr="0003522D">
        <w:rPr>
          <w:rFonts w:ascii="Times New Roman" w:hAnsi="Times New Roman"/>
          <w:sz w:val="24"/>
          <w:szCs w:val="24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" w:name="6d56f97d-8650-4d77-949b-56c591da6e58"/>
      <w:r w:rsidRPr="0003522D">
        <w:rPr>
          <w:rFonts w:ascii="Times New Roman" w:hAnsi="Times New Roman"/>
          <w:sz w:val="24"/>
          <w:szCs w:val="24"/>
        </w:rPr>
        <w:t>и другие</w:t>
      </w:r>
      <w:bookmarkEnd w:id="6"/>
      <w:r w:rsidRPr="0003522D">
        <w:rPr>
          <w:rFonts w:ascii="Times New Roman" w:hAnsi="Times New Roman"/>
          <w:sz w:val="24"/>
          <w:szCs w:val="24"/>
        </w:rPr>
        <w:t>‌.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 xml:space="preserve">Творчество И. А. Крылова. </w:t>
      </w:r>
      <w:r w:rsidRPr="0003522D">
        <w:rPr>
          <w:rFonts w:ascii="Times New Roman" w:hAnsi="Times New Roman"/>
          <w:sz w:val="24"/>
          <w:szCs w:val="24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03522D">
        <w:rPr>
          <w:rFonts w:ascii="Times New Roman" w:hAnsi="Times New Roman"/>
          <w:sz w:val="24"/>
          <w:szCs w:val="24"/>
        </w:rPr>
        <w:t>Хемницера</w:t>
      </w:r>
      <w:proofErr w:type="spellEnd"/>
      <w:r w:rsidRPr="0003522D">
        <w:rPr>
          <w:rFonts w:ascii="Times New Roman" w:hAnsi="Times New Roman"/>
          <w:sz w:val="24"/>
          <w:szCs w:val="24"/>
        </w:rPr>
        <w:t xml:space="preserve">, Л. Н. Толстого, С. В. Михалкова. Басни стихотворные и прозаические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7" w:name="7a7f95cc-725c-4d0f-9b45-60c37ee8bbcf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не менее трёх)</w:t>
      </w:r>
      <w:bookmarkEnd w:id="7"/>
      <w:r w:rsidRPr="0003522D">
        <w:rPr>
          <w:rFonts w:ascii="Times New Roman" w:hAnsi="Times New Roman"/>
          <w:sz w:val="24"/>
          <w:szCs w:val="24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Крылов И.А. «Стрекоза и муравей», «Квартет», И.И. </w:t>
      </w:r>
      <w:proofErr w:type="spellStart"/>
      <w:r w:rsidRPr="0003522D">
        <w:rPr>
          <w:rFonts w:ascii="Times New Roman" w:hAnsi="Times New Roman"/>
          <w:sz w:val="24"/>
          <w:szCs w:val="24"/>
        </w:rPr>
        <w:t>Хемницер</w:t>
      </w:r>
      <w:proofErr w:type="spellEnd"/>
      <w:r w:rsidRPr="0003522D">
        <w:rPr>
          <w:rFonts w:ascii="Times New Roman" w:hAnsi="Times New Roman"/>
          <w:sz w:val="24"/>
          <w:szCs w:val="24"/>
        </w:rPr>
        <w:t xml:space="preserve"> «Стрекоза», Л.Н. Толстой «Стрекоза и муравьи» ‌</w:t>
      </w:r>
      <w:bookmarkStart w:id="8" w:name="17bcfa1f-04ae-4f63-807d-aa8410c9a331"/>
      <w:r w:rsidRPr="0003522D">
        <w:rPr>
          <w:rFonts w:ascii="Times New Roman" w:hAnsi="Times New Roman"/>
          <w:sz w:val="24"/>
          <w:szCs w:val="24"/>
        </w:rPr>
        <w:t>и другие</w:t>
      </w:r>
      <w:bookmarkEnd w:id="8"/>
      <w:r w:rsidRPr="0003522D">
        <w:rPr>
          <w:rFonts w:ascii="Times New Roman" w:hAnsi="Times New Roman"/>
          <w:sz w:val="24"/>
          <w:szCs w:val="24"/>
        </w:rPr>
        <w:t xml:space="preserve">‌.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Творчество М. Ю. Лермонтова</w:t>
      </w:r>
      <w:r w:rsidRPr="0003522D">
        <w:rPr>
          <w:rFonts w:ascii="Times New Roman" w:hAnsi="Times New Roman"/>
          <w:sz w:val="24"/>
          <w:szCs w:val="24"/>
        </w:rPr>
        <w:t xml:space="preserve">. Круг чтения: лирические произведения М. Ю. Лермонтова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9" w:name="8def3f3b-4a87-40e6-9660-2331645e60ef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не менее трёх)</w:t>
      </w:r>
      <w:bookmarkEnd w:id="9"/>
      <w:r w:rsidRPr="0003522D">
        <w:rPr>
          <w:rFonts w:ascii="Times New Roman" w:hAnsi="Times New Roman"/>
          <w:sz w:val="24"/>
          <w:szCs w:val="24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Произведения для чтения: М.Ю. Лермонтов «Утёс», «Парус», «Москва, Москва! …Люблю тебя как сын…» ‌</w:t>
      </w:r>
      <w:bookmarkStart w:id="10" w:name="7da8a80a-1bc3-4057-97f6-aa0a64d0b646"/>
      <w:r w:rsidRPr="0003522D">
        <w:rPr>
          <w:rFonts w:ascii="Times New Roman" w:hAnsi="Times New Roman"/>
          <w:sz w:val="24"/>
          <w:szCs w:val="24"/>
        </w:rPr>
        <w:t>и другие</w:t>
      </w:r>
      <w:bookmarkEnd w:id="10"/>
      <w:r w:rsidRPr="0003522D">
        <w:rPr>
          <w:rFonts w:ascii="Times New Roman" w:hAnsi="Times New Roman"/>
          <w:sz w:val="24"/>
          <w:szCs w:val="24"/>
        </w:rPr>
        <w:t>‌.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Литературная сказка.</w:t>
      </w:r>
      <w:r w:rsidRPr="0003522D">
        <w:rPr>
          <w:rFonts w:ascii="Times New Roman" w:hAnsi="Times New Roman"/>
          <w:sz w:val="24"/>
          <w:szCs w:val="24"/>
        </w:rPr>
        <w:t xml:space="preserve"> Тематика авторских стихотворных сказок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11" w:name="1f09f0ca-5b13-449e-b6eb-7a6b6f670084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две-три по выбору)</w:t>
      </w:r>
      <w:bookmarkEnd w:id="11"/>
      <w:r w:rsidRPr="0003522D">
        <w:rPr>
          <w:rFonts w:ascii="Times New Roman" w:hAnsi="Times New Roman"/>
          <w:sz w:val="24"/>
          <w:szCs w:val="24"/>
        </w:rPr>
        <w:t>‌. Герои литературных сказок (произведения П. П. Ершова, П. П. Бажова, С. Т. Аксакова, С. Я. Маршака ‌</w:t>
      </w:r>
      <w:bookmarkStart w:id="12" w:name="1bf12c52-d352-459d-8f68-c0d67887efdb"/>
      <w:r w:rsidRPr="0003522D">
        <w:rPr>
          <w:rFonts w:ascii="Times New Roman" w:hAnsi="Times New Roman"/>
          <w:sz w:val="24"/>
          <w:szCs w:val="24"/>
        </w:rPr>
        <w:t>и др.</w:t>
      </w:r>
      <w:bookmarkEnd w:id="12"/>
      <w:r w:rsidRPr="0003522D">
        <w:rPr>
          <w:rFonts w:ascii="Times New Roman" w:hAnsi="Times New Roman"/>
          <w:sz w:val="24"/>
          <w:szCs w:val="24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3" w:name="30b9fab2-d792-446b-aa17-52e6fd0dbd78"/>
      <w:r w:rsidRPr="0003522D">
        <w:rPr>
          <w:rFonts w:ascii="Times New Roman" w:hAnsi="Times New Roman"/>
          <w:sz w:val="24"/>
          <w:szCs w:val="24"/>
        </w:rPr>
        <w:t>и другие</w:t>
      </w:r>
      <w:bookmarkEnd w:id="13"/>
      <w:r w:rsidRPr="0003522D">
        <w:rPr>
          <w:rFonts w:ascii="Times New Roman" w:hAnsi="Times New Roman"/>
          <w:sz w:val="24"/>
          <w:szCs w:val="24"/>
        </w:rPr>
        <w:t xml:space="preserve">‌.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Картины природы в творчестве поэтов и писателей ХIХ– ХХ веков</w:t>
      </w:r>
      <w:r w:rsidRPr="0003522D">
        <w:rPr>
          <w:rFonts w:ascii="Times New Roman" w:hAnsi="Times New Roman"/>
          <w:sz w:val="24"/>
          <w:szCs w:val="24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14" w:name="f28e8fa3-a46d-42b1-ba4d-b3b4da0d20a0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не менее пяти авторов по выбору)</w:t>
      </w:r>
      <w:bookmarkEnd w:id="14"/>
      <w:r w:rsidRPr="0003522D">
        <w:rPr>
          <w:rFonts w:ascii="Times New Roman" w:hAnsi="Times New Roman"/>
          <w:sz w:val="24"/>
          <w:szCs w:val="24"/>
        </w:rPr>
        <w:t>‌: В. А. Жуковский, И.С. Никитин, Е. А. Баратынский, Ф. И. Тютчев, А. А. Фет, ‌</w:t>
      </w:r>
      <w:bookmarkStart w:id="15" w:name="86c49054-9203-42b7-a3cd-a8e4510ae65d"/>
      <w:r w:rsidRPr="0003522D">
        <w:rPr>
          <w:rFonts w:ascii="Times New Roman" w:hAnsi="Times New Roman"/>
          <w:sz w:val="24"/>
          <w:szCs w:val="24"/>
        </w:rPr>
        <w:t>Н. А. Некрасов, И. А. Бунин, А. А. Блок, К. Д. Бальмонт и др.</w:t>
      </w:r>
      <w:bookmarkEnd w:id="15"/>
      <w:r w:rsidRPr="0003522D">
        <w:rPr>
          <w:rFonts w:ascii="Times New Roman" w:hAnsi="Times New Roman"/>
          <w:sz w:val="24"/>
          <w:szCs w:val="24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03522D">
        <w:rPr>
          <w:rFonts w:ascii="Times New Roman" w:hAnsi="Times New Roman"/>
          <w:color w:val="333333"/>
          <w:sz w:val="24"/>
          <w:szCs w:val="24"/>
        </w:rPr>
        <w:t>​‌</w:t>
      </w:r>
      <w:bookmarkStart w:id="16" w:name="dfb7c200-6cab-4803-9852-c397191875d7"/>
      <w:r w:rsidRPr="0003522D">
        <w:rPr>
          <w:rFonts w:ascii="Times New Roman" w:hAnsi="Times New Roman"/>
          <w:color w:val="333333"/>
          <w:sz w:val="24"/>
          <w:szCs w:val="24"/>
        </w:rPr>
        <w:t>и другие (по выбору</w:t>
      </w:r>
      <w:proofErr w:type="gramStart"/>
      <w:r w:rsidRPr="0003522D">
        <w:rPr>
          <w:rFonts w:ascii="Times New Roman" w:hAnsi="Times New Roman"/>
          <w:color w:val="333333"/>
          <w:sz w:val="24"/>
          <w:szCs w:val="24"/>
        </w:rPr>
        <w:t>).</w:t>
      </w:r>
      <w:bookmarkEnd w:id="16"/>
      <w:r w:rsidRPr="0003522D">
        <w:rPr>
          <w:rFonts w:ascii="Times New Roman" w:hAnsi="Times New Roman"/>
          <w:color w:val="333333"/>
          <w:sz w:val="24"/>
          <w:szCs w:val="24"/>
        </w:rPr>
        <w:t>‌</w:t>
      </w:r>
      <w:proofErr w:type="gramEnd"/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lastRenderedPageBreak/>
        <w:t>Творчество Л. Н. Толстого</w:t>
      </w:r>
      <w:r w:rsidRPr="0003522D">
        <w:rPr>
          <w:rFonts w:ascii="Times New Roman" w:hAnsi="Times New Roman"/>
          <w:sz w:val="24"/>
          <w:szCs w:val="24"/>
        </w:rPr>
        <w:t xml:space="preserve">. Круг чтения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17" w:name="6bfc0d7b-a71a-4f02-8b96-175e8a23ed54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не менее трёх произведений)</w:t>
      </w:r>
      <w:bookmarkEnd w:id="17"/>
      <w:r w:rsidRPr="0003522D">
        <w:rPr>
          <w:rFonts w:ascii="Times New Roman" w:hAnsi="Times New Roman"/>
          <w:sz w:val="24"/>
          <w:szCs w:val="24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Произведения для чтения: Л.Н. Толстой «Детство» (отдельные главы), «Русак», «Черепаха» ‌</w:t>
      </w:r>
      <w:bookmarkStart w:id="18" w:name="284959ff-ff69-4181-9f4c-4fcfd4b1fd25"/>
      <w:r w:rsidRPr="0003522D">
        <w:rPr>
          <w:rFonts w:ascii="Times New Roman" w:hAnsi="Times New Roman"/>
          <w:sz w:val="24"/>
          <w:szCs w:val="24"/>
        </w:rPr>
        <w:t xml:space="preserve">и другие (по </w:t>
      </w:r>
      <w:proofErr w:type="gramStart"/>
      <w:r w:rsidRPr="0003522D">
        <w:rPr>
          <w:rFonts w:ascii="Times New Roman" w:hAnsi="Times New Roman"/>
          <w:sz w:val="24"/>
          <w:szCs w:val="24"/>
        </w:rPr>
        <w:t>выбору)</w:t>
      </w:r>
      <w:bookmarkEnd w:id="18"/>
      <w:r w:rsidRPr="0003522D">
        <w:rPr>
          <w:rFonts w:ascii="Times New Roman" w:hAnsi="Times New Roman"/>
          <w:sz w:val="24"/>
          <w:szCs w:val="24"/>
        </w:rPr>
        <w:t>‌</w:t>
      </w:r>
      <w:proofErr w:type="gramEnd"/>
      <w:r w:rsidRPr="0003522D">
        <w:rPr>
          <w:rFonts w:ascii="Times New Roman" w:hAnsi="Times New Roman"/>
          <w:sz w:val="24"/>
          <w:szCs w:val="24"/>
        </w:rPr>
        <w:t>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Произведения о животных и родной природе.</w:t>
      </w:r>
      <w:r w:rsidRPr="0003522D">
        <w:rPr>
          <w:rFonts w:ascii="Times New Roman" w:hAnsi="Times New Roman"/>
          <w:sz w:val="24"/>
          <w:szCs w:val="24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19" w:name="f41891d9-9f47-4d95-9858-ffa7a3efdb05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не менее трёх авторов)</w:t>
      </w:r>
      <w:bookmarkEnd w:id="19"/>
      <w:r w:rsidRPr="0003522D">
        <w:rPr>
          <w:rFonts w:ascii="Times New Roman" w:hAnsi="Times New Roman"/>
          <w:sz w:val="24"/>
          <w:szCs w:val="24"/>
        </w:rPr>
        <w:t>‌: на примере произведений В. П. Астафьева, М. М. Пришвина, С.А. Есенина, ‌</w:t>
      </w:r>
      <w:bookmarkStart w:id="20" w:name="31e16151-83a5-4155-9e62-6d857fbb0538"/>
      <w:r w:rsidRPr="0003522D">
        <w:rPr>
          <w:rFonts w:ascii="Times New Roman" w:hAnsi="Times New Roman"/>
          <w:sz w:val="24"/>
          <w:szCs w:val="24"/>
        </w:rPr>
        <w:t>А. И. Куприна, К. Г. Паустовского, Ю. И. Коваля и др.</w:t>
      </w:r>
      <w:bookmarkEnd w:id="20"/>
      <w:r w:rsidRPr="0003522D">
        <w:rPr>
          <w:rFonts w:ascii="Times New Roman" w:hAnsi="Times New Roman"/>
          <w:sz w:val="24"/>
          <w:szCs w:val="24"/>
        </w:rPr>
        <w:t>‌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Произведения для чтения: В.П. Астафьев «</w:t>
      </w:r>
      <w:proofErr w:type="spellStart"/>
      <w:r w:rsidRPr="0003522D">
        <w:rPr>
          <w:rFonts w:ascii="Times New Roman" w:hAnsi="Times New Roman"/>
          <w:sz w:val="24"/>
          <w:szCs w:val="24"/>
        </w:rPr>
        <w:t>Капалуха</w:t>
      </w:r>
      <w:proofErr w:type="spellEnd"/>
      <w:r w:rsidRPr="0003522D">
        <w:rPr>
          <w:rFonts w:ascii="Times New Roman" w:hAnsi="Times New Roman"/>
          <w:sz w:val="24"/>
          <w:szCs w:val="24"/>
        </w:rPr>
        <w:t xml:space="preserve">», М.М. Пришвин «Выскочка», С.А. Есенин «Лебёдушка» </w:t>
      </w:r>
      <w:r w:rsidRPr="0003522D">
        <w:rPr>
          <w:rFonts w:ascii="Times New Roman" w:hAnsi="Times New Roman"/>
          <w:color w:val="333333"/>
          <w:sz w:val="24"/>
          <w:szCs w:val="24"/>
        </w:rPr>
        <w:t>​‌</w:t>
      </w:r>
      <w:bookmarkStart w:id="21" w:name="92f26ef4-9cd8-4396-ac50-786e95ef575f"/>
      <w:r w:rsidRPr="0003522D">
        <w:rPr>
          <w:rFonts w:ascii="Times New Roman" w:hAnsi="Times New Roman"/>
          <w:color w:val="333333"/>
          <w:sz w:val="24"/>
          <w:szCs w:val="24"/>
        </w:rPr>
        <w:t>и другие (по выбору</w:t>
      </w:r>
      <w:proofErr w:type="gramStart"/>
      <w:r w:rsidRPr="0003522D">
        <w:rPr>
          <w:rFonts w:ascii="Times New Roman" w:hAnsi="Times New Roman"/>
          <w:color w:val="333333"/>
          <w:sz w:val="24"/>
          <w:szCs w:val="24"/>
        </w:rPr>
        <w:t>).</w:t>
      </w:r>
      <w:bookmarkEnd w:id="21"/>
      <w:r w:rsidRPr="0003522D">
        <w:rPr>
          <w:rFonts w:ascii="Times New Roman" w:hAnsi="Times New Roman"/>
          <w:color w:val="333333"/>
          <w:sz w:val="24"/>
          <w:szCs w:val="24"/>
        </w:rPr>
        <w:t>‌</w:t>
      </w:r>
      <w:proofErr w:type="gramEnd"/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Произведения о детях</w:t>
      </w:r>
      <w:r w:rsidRPr="0003522D">
        <w:rPr>
          <w:rFonts w:ascii="Times New Roman" w:hAnsi="Times New Roman"/>
          <w:sz w:val="24"/>
          <w:szCs w:val="24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22" w:name="b49adf84-5a4f-4081-8ac1-57efe2c1e336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на примере произведений не менее трёх авторов)</w:t>
      </w:r>
      <w:bookmarkEnd w:id="22"/>
      <w:r w:rsidRPr="0003522D">
        <w:rPr>
          <w:rFonts w:ascii="Times New Roman" w:hAnsi="Times New Roman"/>
          <w:sz w:val="24"/>
          <w:szCs w:val="24"/>
        </w:rPr>
        <w:t xml:space="preserve">‌: А. П. Чехова, Н. Г. Гарина-Михайловского, М.М. Зощенко, </w:t>
      </w:r>
      <w:proofErr w:type="spellStart"/>
      <w:r w:rsidRPr="0003522D">
        <w:rPr>
          <w:rFonts w:ascii="Times New Roman" w:hAnsi="Times New Roman"/>
          <w:sz w:val="24"/>
          <w:szCs w:val="24"/>
        </w:rPr>
        <w:t>К.Г.Паустовский</w:t>
      </w:r>
      <w:proofErr w:type="spellEnd"/>
      <w:r w:rsidRPr="0003522D">
        <w:rPr>
          <w:rFonts w:ascii="Times New Roman" w:hAnsi="Times New Roman"/>
          <w:sz w:val="24"/>
          <w:szCs w:val="24"/>
        </w:rPr>
        <w:t>, ‌</w:t>
      </w:r>
      <w:bookmarkStart w:id="23" w:name="c22e2fe3-2fb7-4ce7-9f60-b7cc3d9e44a0"/>
      <w:r w:rsidRPr="0003522D">
        <w:rPr>
          <w:rFonts w:ascii="Times New Roman" w:hAnsi="Times New Roman"/>
          <w:sz w:val="24"/>
          <w:szCs w:val="24"/>
        </w:rPr>
        <w:t>Б. С. Житкова, В. В. Крапивина и др.</w:t>
      </w:r>
      <w:bookmarkEnd w:id="23"/>
      <w:r w:rsidRPr="0003522D">
        <w:rPr>
          <w:rFonts w:ascii="Times New Roman" w:hAnsi="Times New Roman"/>
          <w:sz w:val="24"/>
          <w:szCs w:val="24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24" w:name="cb916c8c-84f3-4ac8-9ad5-8fb7684f7d45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1-2 рассказа из цикла)</w:t>
      </w:r>
      <w:bookmarkEnd w:id="24"/>
      <w:r w:rsidRPr="0003522D">
        <w:rPr>
          <w:rFonts w:ascii="Times New Roman" w:hAnsi="Times New Roman"/>
          <w:sz w:val="24"/>
          <w:szCs w:val="24"/>
        </w:rPr>
        <w:t>‌, К.Г. Паустовский «Корзина с еловыми шишками» и другие.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Пьеса.</w:t>
      </w:r>
      <w:r w:rsidRPr="0003522D">
        <w:rPr>
          <w:rFonts w:ascii="Times New Roman" w:hAnsi="Times New Roman"/>
          <w:sz w:val="24"/>
          <w:szCs w:val="24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25" w:name="6f9adb16-4122-4d2e-8fe9-05387e6d6bef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одна по выбору)</w:t>
      </w:r>
      <w:bookmarkEnd w:id="25"/>
      <w:r w:rsidRPr="0003522D">
        <w:rPr>
          <w:rFonts w:ascii="Times New Roman" w:hAnsi="Times New Roman"/>
          <w:sz w:val="24"/>
          <w:szCs w:val="24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С.Я. Маршак «Двенадцать месяцев» и другие.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Юмористические произведения.</w:t>
      </w:r>
      <w:r w:rsidRPr="0003522D">
        <w:rPr>
          <w:rFonts w:ascii="Times New Roman" w:hAnsi="Times New Roman"/>
          <w:sz w:val="24"/>
          <w:szCs w:val="24"/>
        </w:rPr>
        <w:t xml:space="preserve"> Круг чтения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26" w:name="5d78c82c-ace8-45ca-9c59-93ded8db5b2f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не менее двух произведений по выбору):</w:t>
      </w:r>
      <w:bookmarkEnd w:id="26"/>
      <w:r w:rsidRPr="0003522D">
        <w:rPr>
          <w:rFonts w:ascii="Times New Roman" w:hAnsi="Times New Roman"/>
          <w:sz w:val="24"/>
          <w:szCs w:val="24"/>
        </w:rPr>
        <w:t>‌ юмористические произведения на примере рассказов В. Ю. Драгунского, Н. Н. Носова, ‌</w:t>
      </w:r>
      <w:bookmarkStart w:id="27" w:name="6f0b0147-88c6-4eb3-9f9c-633786331e6b"/>
      <w:r w:rsidRPr="0003522D">
        <w:rPr>
          <w:rFonts w:ascii="Times New Roman" w:hAnsi="Times New Roman"/>
          <w:sz w:val="24"/>
          <w:szCs w:val="24"/>
        </w:rPr>
        <w:t xml:space="preserve">М. М. Зощенко, В. В. </w:t>
      </w:r>
      <w:proofErr w:type="spellStart"/>
      <w:r w:rsidRPr="0003522D">
        <w:rPr>
          <w:rFonts w:ascii="Times New Roman" w:hAnsi="Times New Roman"/>
          <w:sz w:val="24"/>
          <w:szCs w:val="24"/>
        </w:rPr>
        <w:t>Голявкина</w:t>
      </w:r>
      <w:bookmarkEnd w:id="27"/>
      <w:proofErr w:type="spellEnd"/>
      <w:r w:rsidRPr="0003522D">
        <w:rPr>
          <w:rFonts w:ascii="Times New Roman" w:hAnsi="Times New Roman"/>
          <w:sz w:val="24"/>
          <w:szCs w:val="24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В.Ю. Драгунский «Денискины рассказы» </w:t>
      </w:r>
      <w:proofErr w:type="gramStart"/>
      <w:r w:rsidRPr="0003522D">
        <w:rPr>
          <w:rFonts w:ascii="Times New Roman" w:hAnsi="Times New Roman"/>
          <w:sz w:val="24"/>
          <w:szCs w:val="24"/>
        </w:rPr>
        <w:t>‌</w:t>
      </w:r>
      <w:bookmarkStart w:id="28" w:name="4ababa81-9a62-45a9-bcc6-b0c00336e664"/>
      <w:r w:rsidRPr="0003522D">
        <w:rPr>
          <w:rFonts w:ascii="Times New Roman" w:hAnsi="Times New Roman"/>
          <w:sz w:val="24"/>
          <w:szCs w:val="24"/>
        </w:rPr>
        <w:t>(</w:t>
      </w:r>
      <w:proofErr w:type="gramEnd"/>
      <w:r w:rsidRPr="0003522D">
        <w:rPr>
          <w:rFonts w:ascii="Times New Roman" w:hAnsi="Times New Roman"/>
          <w:sz w:val="24"/>
          <w:szCs w:val="24"/>
        </w:rPr>
        <w:t>1-2 произведения по выбору)</w:t>
      </w:r>
      <w:bookmarkEnd w:id="28"/>
      <w:r w:rsidRPr="0003522D">
        <w:rPr>
          <w:rFonts w:ascii="Times New Roman" w:hAnsi="Times New Roman"/>
          <w:sz w:val="24"/>
          <w:szCs w:val="24"/>
        </w:rPr>
        <w:t>‌, Н.Н. Носов «Витя Малеев в школе и дома» (отдельные главы) ‌</w:t>
      </w:r>
      <w:bookmarkStart w:id="29" w:name="5fbcf173-1cc6-42f0-ab66-f105c420f5c0"/>
      <w:r w:rsidRPr="0003522D">
        <w:rPr>
          <w:rFonts w:ascii="Times New Roman" w:hAnsi="Times New Roman"/>
          <w:sz w:val="24"/>
          <w:szCs w:val="24"/>
        </w:rPr>
        <w:t>и другие</w:t>
      </w:r>
      <w:bookmarkEnd w:id="29"/>
      <w:r w:rsidRPr="0003522D">
        <w:rPr>
          <w:rFonts w:ascii="Times New Roman" w:hAnsi="Times New Roman"/>
          <w:sz w:val="24"/>
          <w:szCs w:val="24"/>
        </w:rPr>
        <w:t>‌.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Зарубежная литература</w:t>
      </w:r>
      <w:r w:rsidRPr="0003522D">
        <w:rPr>
          <w:rFonts w:ascii="Times New Roman" w:hAnsi="Times New Roman"/>
          <w:sz w:val="24"/>
          <w:szCs w:val="24"/>
        </w:rPr>
        <w:t>. Расширение круга чтения произведений зарубежных писателей. Литературные сказки Х.-К. Андерсена, ‌</w:t>
      </w:r>
      <w:bookmarkStart w:id="30" w:name="c40dfa75-1ceb-49e4-bbaf-223936eca302"/>
      <w:r w:rsidRPr="0003522D">
        <w:rPr>
          <w:rFonts w:ascii="Times New Roman" w:hAnsi="Times New Roman"/>
          <w:sz w:val="24"/>
          <w:szCs w:val="24"/>
        </w:rPr>
        <w:t xml:space="preserve">Ш. Перро, братьев Гримм и др. (по </w:t>
      </w:r>
      <w:proofErr w:type="gramStart"/>
      <w:r w:rsidRPr="0003522D">
        <w:rPr>
          <w:rFonts w:ascii="Times New Roman" w:hAnsi="Times New Roman"/>
          <w:sz w:val="24"/>
          <w:szCs w:val="24"/>
        </w:rPr>
        <w:t>выбору)</w:t>
      </w:r>
      <w:bookmarkEnd w:id="30"/>
      <w:r w:rsidRPr="0003522D">
        <w:rPr>
          <w:rFonts w:ascii="Times New Roman" w:hAnsi="Times New Roman"/>
          <w:sz w:val="24"/>
          <w:szCs w:val="24"/>
        </w:rPr>
        <w:t>‌</w:t>
      </w:r>
      <w:proofErr w:type="gramEnd"/>
      <w:r w:rsidRPr="0003522D">
        <w:rPr>
          <w:rFonts w:ascii="Times New Roman" w:hAnsi="Times New Roman"/>
          <w:sz w:val="24"/>
          <w:szCs w:val="24"/>
        </w:rPr>
        <w:t xml:space="preserve">. Приключенческая литература: произведения Дж. Свифта, Марка Твена.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03522D">
        <w:rPr>
          <w:rFonts w:ascii="Times New Roman" w:hAnsi="Times New Roman"/>
          <w:sz w:val="24"/>
          <w:szCs w:val="24"/>
        </w:rPr>
        <w:t>Сойер</w:t>
      </w:r>
      <w:proofErr w:type="spellEnd"/>
      <w:r w:rsidRPr="0003522D">
        <w:rPr>
          <w:rFonts w:ascii="Times New Roman" w:hAnsi="Times New Roman"/>
          <w:sz w:val="24"/>
          <w:szCs w:val="24"/>
        </w:rPr>
        <w:t>» (отдельные главы) ‌</w:t>
      </w:r>
      <w:bookmarkStart w:id="31" w:name="3f0d2e92-cc88-44dc-bf29-81118a7ea9da"/>
      <w:r w:rsidRPr="0003522D">
        <w:rPr>
          <w:rFonts w:ascii="Times New Roman" w:hAnsi="Times New Roman"/>
          <w:sz w:val="24"/>
          <w:szCs w:val="24"/>
        </w:rPr>
        <w:t xml:space="preserve">и другие (по </w:t>
      </w:r>
      <w:proofErr w:type="gramStart"/>
      <w:r w:rsidRPr="0003522D">
        <w:rPr>
          <w:rFonts w:ascii="Times New Roman" w:hAnsi="Times New Roman"/>
          <w:sz w:val="24"/>
          <w:szCs w:val="24"/>
        </w:rPr>
        <w:t>выбору)</w:t>
      </w:r>
      <w:bookmarkEnd w:id="31"/>
      <w:r w:rsidRPr="0003522D">
        <w:rPr>
          <w:rFonts w:ascii="Times New Roman" w:hAnsi="Times New Roman"/>
          <w:sz w:val="24"/>
          <w:szCs w:val="24"/>
        </w:rPr>
        <w:t>‌</w:t>
      </w:r>
      <w:proofErr w:type="gramEnd"/>
      <w:r w:rsidRPr="0003522D">
        <w:rPr>
          <w:rFonts w:ascii="Times New Roman" w:hAnsi="Times New Roman"/>
          <w:sz w:val="24"/>
          <w:szCs w:val="24"/>
        </w:rPr>
        <w:t>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Библиографическая культура (работа с детской книгой и справочной литературой)</w:t>
      </w:r>
      <w:r w:rsidRPr="0003522D">
        <w:rPr>
          <w:rFonts w:ascii="Times New Roman" w:hAnsi="Times New Roman"/>
          <w:sz w:val="24"/>
          <w:szCs w:val="24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</w:t>
      </w:r>
      <w:r w:rsidRPr="0003522D">
        <w:rPr>
          <w:rFonts w:ascii="Times New Roman" w:hAnsi="Times New Roman"/>
          <w:sz w:val="24"/>
          <w:szCs w:val="24"/>
        </w:rPr>
        <w:lastRenderedPageBreak/>
        <w:t>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03522D" w:rsidRPr="0003522D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3522D" w:rsidRPr="0003522D" w:rsidRDefault="0003522D" w:rsidP="0003522D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Планируемые результаты освоения программы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03522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3522D">
        <w:rPr>
          <w:rFonts w:ascii="Times New Roman" w:hAnsi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03522D" w:rsidRPr="0003522D" w:rsidRDefault="0003522D" w:rsidP="0003522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Гражданско-патриотическое воспитание:</w:t>
      </w:r>
    </w:p>
    <w:p w:rsidR="0003522D" w:rsidRPr="0003522D" w:rsidRDefault="0003522D" w:rsidP="0003522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3522D" w:rsidRPr="0003522D" w:rsidRDefault="0003522D" w:rsidP="0003522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3522D" w:rsidRPr="0003522D" w:rsidRDefault="0003522D" w:rsidP="0003522D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Духовно-нравственное воспитание:</w:t>
      </w:r>
    </w:p>
    <w:p w:rsidR="0003522D" w:rsidRPr="0003522D" w:rsidRDefault="0003522D" w:rsidP="0003522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3522D" w:rsidRPr="0003522D" w:rsidRDefault="0003522D" w:rsidP="0003522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3522D" w:rsidRPr="0003522D" w:rsidRDefault="0003522D" w:rsidP="0003522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3522D" w:rsidRPr="0003522D" w:rsidRDefault="0003522D" w:rsidP="0003522D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Эстетическое воспитание:</w:t>
      </w:r>
    </w:p>
    <w:p w:rsidR="0003522D" w:rsidRPr="0003522D" w:rsidRDefault="0003522D" w:rsidP="0003522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3522D" w:rsidRPr="0003522D" w:rsidRDefault="0003522D" w:rsidP="0003522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3522D" w:rsidRPr="0003522D" w:rsidRDefault="0003522D" w:rsidP="0003522D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Трудовое воспитание:</w:t>
      </w:r>
    </w:p>
    <w:p w:rsidR="0003522D" w:rsidRPr="0003522D" w:rsidRDefault="0003522D" w:rsidP="0003522D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Экологическое воспитание:</w:t>
      </w:r>
    </w:p>
    <w:p w:rsidR="0003522D" w:rsidRPr="0003522D" w:rsidRDefault="0003522D" w:rsidP="0003522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3522D" w:rsidRPr="0003522D" w:rsidRDefault="0003522D" w:rsidP="0003522D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неприятие действий, приносящих ей вред.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Ценности научного познания:</w:t>
      </w:r>
    </w:p>
    <w:p w:rsidR="0003522D" w:rsidRPr="0003522D" w:rsidRDefault="0003522D" w:rsidP="0003522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3522D" w:rsidRPr="0003522D" w:rsidRDefault="0003522D" w:rsidP="0003522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03522D" w:rsidRPr="0003522D" w:rsidRDefault="0003522D" w:rsidP="0003522D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3522D" w:rsidRPr="0003522D" w:rsidRDefault="0003522D" w:rsidP="0003522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03522D" w:rsidRPr="0003522D" w:rsidRDefault="0003522D" w:rsidP="0003522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базовые логические действия:</w:t>
      </w:r>
    </w:p>
    <w:p w:rsidR="0003522D" w:rsidRPr="0003522D" w:rsidRDefault="0003522D" w:rsidP="0003522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3522D" w:rsidRPr="0003522D" w:rsidRDefault="0003522D" w:rsidP="0003522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объединять произведения по жанру, авторской принадлежности;</w:t>
      </w:r>
    </w:p>
    <w:p w:rsidR="0003522D" w:rsidRPr="0003522D" w:rsidRDefault="0003522D" w:rsidP="0003522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3522D" w:rsidRPr="0003522D" w:rsidRDefault="0003522D" w:rsidP="0003522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3522D" w:rsidRPr="0003522D" w:rsidRDefault="0003522D" w:rsidP="0003522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3522D" w:rsidRPr="0003522D" w:rsidRDefault="0003522D" w:rsidP="0003522D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lastRenderedPageBreak/>
        <w:t>базовые исследовательские действия:</w:t>
      </w:r>
    </w:p>
    <w:p w:rsidR="0003522D" w:rsidRPr="0003522D" w:rsidRDefault="0003522D" w:rsidP="0003522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3522D" w:rsidRPr="0003522D" w:rsidRDefault="0003522D" w:rsidP="0003522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03522D" w:rsidRPr="0003522D" w:rsidRDefault="0003522D" w:rsidP="0003522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03522D" w:rsidRPr="0003522D" w:rsidRDefault="0003522D" w:rsidP="0003522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3522D" w:rsidRPr="0003522D" w:rsidRDefault="0003522D" w:rsidP="0003522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3522D" w:rsidRPr="0003522D" w:rsidRDefault="0003522D" w:rsidP="0003522D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работа с информацией:</w:t>
      </w:r>
    </w:p>
    <w:p w:rsidR="0003522D" w:rsidRPr="0003522D" w:rsidRDefault="0003522D" w:rsidP="0003522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выбирать источник получения информации;</w:t>
      </w:r>
    </w:p>
    <w:p w:rsidR="0003522D" w:rsidRPr="0003522D" w:rsidRDefault="0003522D" w:rsidP="0003522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03522D" w:rsidRPr="0003522D" w:rsidRDefault="0003522D" w:rsidP="0003522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3522D" w:rsidRPr="0003522D" w:rsidRDefault="0003522D" w:rsidP="0003522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3522D" w:rsidRPr="0003522D" w:rsidRDefault="0003522D" w:rsidP="0003522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3522D" w:rsidRPr="0003522D" w:rsidRDefault="0003522D" w:rsidP="0003522D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Pr="0003522D">
        <w:rPr>
          <w:rFonts w:ascii="Times New Roman" w:hAnsi="Times New Roman"/>
          <w:b/>
          <w:sz w:val="24"/>
          <w:szCs w:val="24"/>
        </w:rPr>
        <w:t xml:space="preserve">коммуникативные </w:t>
      </w:r>
      <w:r w:rsidRPr="0003522D">
        <w:rPr>
          <w:rFonts w:ascii="Times New Roman" w:hAnsi="Times New Roman"/>
          <w:sz w:val="24"/>
          <w:szCs w:val="24"/>
        </w:rPr>
        <w:t>универсальные учебные действия: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общение</w:t>
      </w:r>
      <w:r w:rsidRPr="0003522D">
        <w:rPr>
          <w:rFonts w:ascii="Times New Roman" w:hAnsi="Times New Roman"/>
          <w:sz w:val="24"/>
          <w:szCs w:val="24"/>
        </w:rPr>
        <w:t>: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корректно и аргументированно высказывать своё мнение;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готовить небольшие публичные выступления;</w:t>
      </w:r>
    </w:p>
    <w:p w:rsidR="0003522D" w:rsidRPr="0003522D" w:rsidRDefault="0003522D" w:rsidP="0003522D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Pr="0003522D">
        <w:rPr>
          <w:rFonts w:ascii="Times New Roman" w:hAnsi="Times New Roman"/>
          <w:b/>
          <w:sz w:val="24"/>
          <w:szCs w:val="24"/>
        </w:rPr>
        <w:t>регулятивные</w:t>
      </w:r>
      <w:r w:rsidRPr="0003522D">
        <w:rPr>
          <w:rFonts w:ascii="Times New Roman" w:hAnsi="Times New Roman"/>
          <w:sz w:val="24"/>
          <w:szCs w:val="24"/>
        </w:rPr>
        <w:t xml:space="preserve"> универсальные учебные действия: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t>самоорганизация</w:t>
      </w:r>
      <w:r w:rsidRPr="0003522D">
        <w:rPr>
          <w:rFonts w:ascii="Times New Roman" w:hAnsi="Times New Roman"/>
          <w:sz w:val="24"/>
          <w:szCs w:val="24"/>
        </w:rPr>
        <w:t>:</w:t>
      </w:r>
    </w:p>
    <w:p w:rsidR="0003522D" w:rsidRPr="0003522D" w:rsidRDefault="0003522D" w:rsidP="0003522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03522D" w:rsidRPr="0003522D" w:rsidRDefault="0003522D" w:rsidP="0003522D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выстраивать последовательность выбранных действий;</w:t>
      </w:r>
    </w:p>
    <w:p w:rsidR="0003522D" w:rsidRPr="0003522D" w:rsidRDefault="0003522D" w:rsidP="0003522D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i/>
          <w:sz w:val="24"/>
          <w:szCs w:val="24"/>
        </w:rPr>
        <w:lastRenderedPageBreak/>
        <w:t>самоконтроль</w:t>
      </w:r>
      <w:r w:rsidRPr="0003522D">
        <w:rPr>
          <w:rFonts w:ascii="Times New Roman" w:hAnsi="Times New Roman"/>
          <w:sz w:val="24"/>
          <w:szCs w:val="24"/>
        </w:rPr>
        <w:t>:</w:t>
      </w:r>
    </w:p>
    <w:p w:rsidR="0003522D" w:rsidRPr="0003522D" w:rsidRDefault="0003522D" w:rsidP="0003522D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устанавливать причины успеха/неудач учебной деятельности;</w:t>
      </w:r>
    </w:p>
    <w:p w:rsidR="0003522D" w:rsidRPr="0003522D" w:rsidRDefault="0003522D" w:rsidP="0003522D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корректировать свои учебные действия для преодоления ошибок.</w:t>
      </w:r>
    </w:p>
    <w:p w:rsidR="0003522D" w:rsidRPr="0003522D" w:rsidRDefault="0003522D" w:rsidP="0003522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Совместная деятельность:</w:t>
      </w:r>
    </w:p>
    <w:p w:rsidR="0003522D" w:rsidRPr="0003522D" w:rsidRDefault="0003522D" w:rsidP="0003522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3522D" w:rsidRPr="0003522D" w:rsidRDefault="0003522D" w:rsidP="0003522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522D" w:rsidRPr="0003522D" w:rsidRDefault="0003522D" w:rsidP="0003522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03522D" w:rsidRPr="0003522D" w:rsidRDefault="0003522D" w:rsidP="0003522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ответственно выполнять свою часть работы;</w:t>
      </w:r>
    </w:p>
    <w:p w:rsidR="0003522D" w:rsidRPr="0003522D" w:rsidRDefault="0003522D" w:rsidP="0003522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оценивать свой вклад в общий результат;</w:t>
      </w:r>
    </w:p>
    <w:p w:rsidR="0003522D" w:rsidRPr="0003522D" w:rsidRDefault="0003522D" w:rsidP="0003522D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03522D" w:rsidRPr="0003522D" w:rsidRDefault="0003522D" w:rsidP="0003522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читать наизусть не менее 5 стихотворений в соответствии с изученной тематикой произведений;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различать художественные произведения и познавательные тексты;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3522D">
        <w:rPr>
          <w:rFonts w:ascii="Times New Roman" w:hAnsi="Times New Roman"/>
          <w:sz w:val="24"/>
          <w:szCs w:val="24"/>
        </w:rPr>
        <w:t>потешки</w:t>
      </w:r>
      <w:proofErr w:type="spellEnd"/>
      <w:r w:rsidRPr="0003522D">
        <w:rPr>
          <w:rFonts w:ascii="Times New Roman" w:hAnsi="Times New Roman"/>
          <w:sz w:val="24"/>
          <w:szCs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lastRenderedPageBreak/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3522D" w:rsidRPr="0003522D" w:rsidRDefault="0003522D" w:rsidP="0003522D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sz w:val="24"/>
          <w:szCs w:val="24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03522D" w:rsidRPr="0003522D" w:rsidRDefault="0003522D" w:rsidP="0003522D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03522D">
        <w:rPr>
          <w:rFonts w:ascii="Times New Roman" w:hAnsi="Times New Roman"/>
          <w:b/>
          <w:sz w:val="24"/>
          <w:szCs w:val="24"/>
        </w:rPr>
        <w:t>​</w:t>
      </w:r>
    </w:p>
    <w:p w:rsidR="0003522D" w:rsidRPr="0003522D" w:rsidRDefault="0003522D" w:rsidP="0003522D">
      <w:pPr>
        <w:rPr>
          <w:rFonts w:ascii="Times New Roman" w:hAnsi="Times New Roman"/>
          <w:sz w:val="24"/>
          <w:szCs w:val="24"/>
        </w:rPr>
        <w:sectPr w:rsidR="0003522D" w:rsidRPr="0003522D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  <w:sectPr w:rsidR="0003522D" w:rsidSect="006A26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522D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</w:t>
      </w:r>
      <w:r w:rsidRPr="005A13D4">
        <w:rPr>
          <w:rFonts w:ascii="Times New Roman" w:hAnsi="Times New Roman"/>
          <w:b/>
          <w:sz w:val="24"/>
        </w:rPr>
        <w:t>. Приложения к рабочей программе</w:t>
      </w:r>
    </w:p>
    <w:p w:rsidR="0003522D" w:rsidRPr="005A13D4" w:rsidRDefault="0003522D" w:rsidP="00035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03522D" w:rsidRPr="00FC79F0" w:rsidRDefault="0003522D" w:rsidP="0003522D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C79F0">
        <w:rPr>
          <w:rFonts w:ascii="Times New Roman" w:hAnsi="Times New Roman"/>
          <w:b/>
          <w:sz w:val="24"/>
        </w:rPr>
        <w:t>Тематическое планирование с указанием количества часов, отводимых на освоение каждой темы</w:t>
      </w:r>
    </w:p>
    <w:p w:rsidR="0003522D" w:rsidRDefault="0003522D" w:rsidP="0003522D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03522D" w:rsidRPr="006A2650" w:rsidRDefault="006A2650" w:rsidP="00615D35"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Общее </w:t>
      </w:r>
      <w:proofErr w:type="gramStart"/>
      <w:r>
        <w:rPr>
          <w:rFonts w:ascii="Times New Roman" w:hAnsi="Times New Roman"/>
          <w:color w:val="auto"/>
          <w:sz w:val="24"/>
        </w:rPr>
        <w:t>количество  —</w:t>
      </w:r>
      <w:proofErr w:type="gramEnd"/>
      <w:r>
        <w:rPr>
          <w:rFonts w:ascii="Times New Roman" w:hAnsi="Times New Roman"/>
          <w:color w:val="auto"/>
          <w:sz w:val="24"/>
        </w:rPr>
        <w:t xml:space="preserve"> 136</w:t>
      </w:r>
      <w:r w:rsidR="0003522D" w:rsidRPr="006A2650">
        <w:rPr>
          <w:rFonts w:ascii="Times New Roman" w:hAnsi="Times New Roman"/>
          <w:color w:val="auto"/>
          <w:sz w:val="24"/>
        </w:rPr>
        <w:t xml:space="preserve"> часов. </w:t>
      </w:r>
    </w:p>
    <w:p w:rsidR="0003522D" w:rsidRPr="006A2650" w:rsidRDefault="0003522D" w:rsidP="00615D35"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 w:rsidRPr="006A2650">
        <w:rPr>
          <w:rFonts w:ascii="Times New Roman" w:hAnsi="Times New Roman"/>
          <w:color w:val="auto"/>
          <w:sz w:val="24"/>
        </w:rPr>
        <w:t xml:space="preserve">Общее количество часов </w:t>
      </w:r>
      <w:r w:rsidR="00615D35">
        <w:rPr>
          <w:rFonts w:ascii="Times New Roman" w:hAnsi="Times New Roman"/>
          <w:color w:val="auto"/>
          <w:sz w:val="24"/>
        </w:rPr>
        <w:t xml:space="preserve">для организации </w:t>
      </w:r>
      <w:proofErr w:type="gramStart"/>
      <w:r w:rsidR="00615D35">
        <w:rPr>
          <w:rFonts w:ascii="Times New Roman" w:hAnsi="Times New Roman"/>
          <w:color w:val="auto"/>
          <w:sz w:val="24"/>
        </w:rPr>
        <w:t>повторения  —</w:t>
      </w:r>
      <w:proofErr w:type="gramEnd"/>
      <w:r w:rsidR="00615D35">
        <w:rPr>
          <w:rFonts w:ascii="Times New Roman" w:hAnsi="Times New Roman"/>
          <w:color w:val="auto"/>
          <w:sz w:val="24"/>
        </w:rPr>
        <w:t xml:space="preserve"> 0</w:t>
      </w:r>
      <w:r w:rsidRPr="006A2650">
        <w:rPr>
          <w:rFonts w:ascii="Times New Roman" w:hAnsi="Times New Roman"/>
          <w:color w:val="auto"/>
          <w:sz w:val="24"/>
        </w:rPr>
        <w:t xml:space="preserve"> часов, из </w:t>
      </w:r>
      <w:r w:rsidR="00615D35">
        <w:rPr>
          <w:rFonts w:ascii="Times New Roman" w:hAnsi="Times New Roman"/>
          <w:color w:val="auto"/>
          <w:sz w:val="24"/>
        </w:rPr>
        <w:t>них в начале учебного года  — 0</w:t>
      </w:r>
      <w:r w:rsidRPr="006A2650">
        <w:rPr>
          <w:rFonts w:ascii="Times New Roman" w:hAnsi="Times New Roman"/>
          <w:color w:val="auto"/>
          <w:sz w:val="24"/>
        </w:rPr>
        <w:t xml:space="preserve"> ч</w:t>
      </w:r>
      <w:r w:rsidR="00615D35">
        <w:rPr>
          <w:rFonts w:ascii="Times New Roman" w:hAnsi="Times New Roman"/>
          <w:color w:val="auto"/>
          <w:sz w:val="24"/>
        </w:rPr>
        <w:t>аса; в конце учебного года  — 0</w:t>
      </w:r>
      <w:r w:rsidRPr="006A2650">
        <w:rPr>
          <w:rFonts w:ascii="Times New Roman" w:hAnsi="Times New Roman"/>
          <w:color w:val="auto"/>
          <w:sz w:val="24"/>
        </w:rPr>
        <w:t xml:space="preserve"> часа. </w:t>
      </w:r>
    </w:p>
    <w:p w:rsidR="0003522D" w:rsidRPr="006A2650" w:rsidRDefault="0003522D" w:rsidP="00615D35"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 w:rsidRPr="006A2650">
        <w:rPr>
          <w:rFonts w:ascii="Times New Roman" w:hAnsi="Times New Roman"/>
          <w:color w:val="auto"/>
          <w:sz w:val="24"/>
        </w:rPr>
        <w:t>Общее количество часов для организации и проведения итогового контроля (включая сочинения, изложения, контроль</w:t>
      </w:r>
      <w:r w:rsidR="00615D35">
        <w:rPr>
          <w:rFonts w:ascii="Times New Roman" w:hAnsi="Times New Roman"/>
          <w:color w:val="auto"/>
          <w:sz w:val="24"/>
        </w:rPr>
        <w:t xml:space="preserve">ные и проверочные </w:t>
      </w:r>
      <w:proofErr w:type="gramStart"/>
      <w:r w:rsidR="00615D35">
        <w:rPr>
          <w:rFonts w:ascii="Times New Roman" w:hAnsi="Times New Roman"/>
          <w:color w:val="auto"/>
          <w:sz w:val="24"/>
        </w:rPr>
        <w:t>работы)  —</w:t>
      </w:r>
      <w:proofErr w:type="gramEnd"/>
      <w:r w:rsidR="00615D35">
        <w:rPr>
          <w:rFonts w:ascii="Times New Roman" w:hAnsi="Times New Roman"/>
          <w:color w:val="auto"/>
          <w:sz w:val="24"/>
        </w:rPr>
        <w:t xml:space="preserve"> 2</w:t>
      </w:r>
      <w:r w:rsidRPr="006A2650">
        <w:rPr>
          <w:rFonts w:ascii="Times New Roman" w:hAnsi="Times New Roman"/>
          <w:color w:val="auto"/>
          <w:sz w:val="24"/>
        </w:rPr>
        <w:t xml:space="preserve"> часа.</w:t>
      </w:r>
    </w:p>
    <w:p w:rsidR="0003522D" w:rsidRPr="005A13D4" w:rsidRDefault="0003522D" w:rsidP="0003522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2229"/>
        <w:gridCol w:w="819"/>
        <w:gridCol w:w="1559"/>
        <w:gridCol w:w="1169"/>
        <w:gridCol w:w="1380"/>
        <w:gridCol w:w="1698"/>
      </w:tblGrid>
      <w:tr w:rsidR="0003522D" w:rsidRPr="008576E2" w:rsidTr="006A2650">
        <w:tc>
          <w:tcPr>
            <w:tcW w:w="491" w:type="dxa"/>
            <w:vMerge w:val="restart"/>
          </w:tcPr>
          <w:p w:rsidR="0003522D" w:rsidRPr="008576E2" w:rsidRDefault="0003522D" w:rsidP="006A2650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229" w:type="dxa"/>
            <w:vMerge w:val="restart"/>
          </w:tcPr>
          <w:p w:rsidR="0003522D" w:rsidRDefault="0003522D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  <w:p w:rsidR="007152B4" w:rsidRPr="008576E2" w:rsidRDefault="007152B4" w:rsidP="006A2650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547" w:type="dxa"/>
            <w:gridSpan w:val="3"/>
          </w:tcPr>
          <w:p w:rsidR="0003522D" w:rsidRPr="008576E2" w:rsidRDefault="0003522D" w:rsidP="006A2650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vMerge w:val="restart"/>
          </w:tcPr>
          <w:p w:rsidR="0003522D" w:rsidRPr="008576E2" w:rsidRDefault="0003522D" w:rsidP="006A265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 w:val="restart"/>
          </w:tcPr>
          <w:p w:rsidR="0003522D" w:rsidRPr="008576E2" w:rsidRDefault="0003522D" w:rsidP="006A2650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03522D" w:rsidRPr="008576E2" w:rsidTr="006A2650">
        <w:tc>
          <w:tcPr>
            <w:tcW w:w="491" w:type="dxa"/>
            <w:vMerge/>
          </w:tcPr>
          <w:p w:rsidR="0003522D" w:rsidRPr="008576E2" w:rsidRDefault="0003522D" w:rsidP="006A2650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229" w:type="dxa"/>
            <w:vMerge/>
          </w:tcPr>
          <w:p w:rsidR="0003522D" w:rsidRPr="008576E2" w:rsidRDefault="0003522D" w:rsidP="006A2650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19" w:type="dxa"/>
          </w:tcPr>
          <w:p w:rsidR="0003522D" w:rsidRPr="004D2D73" w:rsidRDefault="0003522D" w:rsidP="006A2650">
            <w:pPr>
              <w:rPr>
                <w:rFonts w:ascii="Times New Roman" w:hAnsi="Times New Roman"/>
                <w:bCs/>
                <w:caps/>
                <w:lang w:eastAsia="ru-RU"/>
              </w:rPr>
            </w:pPr>
          </w:p>
        </w:tc>
        <w:tc>
          <w:tcPr>
            <w:tcW w:w="1559" w:type="dxa"/>
          </w:tcPr>
          <w:p w:rsidR="0003522D" w:rsidRPr="004D2D73" w:rsidRDefault="0003522D" w:rsidP="006A2650">
            <w:pPr>
              <w:rPr>
                <w:rFonts w:ascii="Times New Roman" w:hAnsi="Times New Roman"/>
                <w:bCs/>
                <w:caps/>
                <w:lang w:eastAsia="ru-RU"/>
              </w:rPr>
            </w:pPr>
          </w:p>
        </w:tc>
        <w:tc>
          <w:tcPr>
            <w:tcW w:w="1169" w:type="dxa"/>
          </w:tcPr>
          <w:p w:rsidR="0003522D" w:rsidRPr="004D2D73" w:rsidRDefault="0003522D" w:rsidP="006A2650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bookmarkStart w:id="32" w:name="_GoBack"/>
            <w:bookmarkEnd w:id="32"/>
          </w:p>
        </w:tc>
        <w:tc>
          <w:tcPr>
            <w:tcW w:w="1380" w:type="dxa"/>
            <w:vMerge/>
          </w:tcPr>
          <w:p w:rsidR="0003522D" w:rsidRPr="008576E2" w:rsidRDefault="0003522D" w:rsidP="006A265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1698" w:type="dxa"/>
            <w:vMerge/>
          </w:tcPr>
          <w:p w:rsidR="0003522D" w:rsidRPr="008576E2" w:rsidRDefault="0003522D" w:rsidP="006A265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</w:tbl>
    <w:p w:rsidR="006A2650" w:rsidRDefault="006A2650" w:rsidP="0003522D">
      <w:pPr>
        <w:spacing w:after="0" w:line="240" w:lineRule="auto"/>
        <w:ind w:firstLine="567"/>
        <w:jc w:val="both"/>
      </w:pPr>
    </w:p>
    <w:p w:rsidR="006A2650" w:rsidRDefault="006A2650" w:rsidP="0003522D">
      <w:pPr>
        <w:spacing w:after="0" w:line="240" w:lineRule="auto"/>
        <w:ind w:firstLine="567"/>
        <w:jc w:val="both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2095"/>
        <w:gridCol w:w="851"/>
        <w:gridCol w:w="1630"/>
        <w:gridCol w:w="1690"/>
        <w:gridCol w:w="2465"/>
      </w:tblGrid>
      <w:tr w:rsidR="007152B4" w:rsidTr="00384A4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№ п/п </w:t>
            </w:r>
          </w:p>
          <w:p w:rsidR="007152B4" w:rsidRDefault="007152B4" w:rsidP="00384A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7152B4" w:rsidRDefault="007152B4" w:rsidP="00384A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7152B4" w:rsidRDefault="007152B4" w:rsidP="00384A41">
            <w:pPr>
              <w:spacing w:after="0"/>
              <w:ind w:left="135"/>
            </w:pPr>
          </w:p>
        </w:tc>
      </w:tr>
      <w:tr w:rsidR="007152B4" w:rsidTr="00384A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2B4" w:rsidRDefault="007152B4" w:rsidP="00384A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2B4" w:rsidRDefault="007152B4" w:rsidP="00384A4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152B4" w:rsidRDefault="007152B4" w:rsidP="00384A4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152B4" w:rsidRDefault="007152B4" w:rsidP="00384A4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152B4" w:rsidRDefault="007152B4" w:rsidP="00384A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2B4" w:rsidRDefault="007152B4" w:rsidP="00384A41"/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3610C4"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</w:t>
            </w:r>
            <w:r w:rsidR="007152B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E562B0">
              <w:rPr>
                <w:rFonts w:ascii="Times New Roman" w:hAnsi="Times New Roman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3610C4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sz w:val="24"/>
              </w:rPr>
              <w:t>XX</w:t>
            </w:r>
            <w:r w:rsidRPr="00E562B0">
              <w:rPr>
                <w:rFonts w:ascii="Times New Roman" w:hAnsi="Times New Roman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3610C4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3610C4"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</w:t>
            </w:r>
            <w:r w:rsidR="007152B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</w:t>
            </w:r>
            <w:r w:rsidR="007152B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</w:t>
            </w:r>
            <w:r w:rsidR="007152B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RPr="00E562B0" w:rsidTr="00384A4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3610C4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52B4" w:rsidTr="00384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2B4" w:rsidRPr="003610C4" w:rsidRDefault="007152B4" w:rsidP="00384A41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  <w:r w:rsidR="003610C4">
              <w:rPr>
                <w:rFonts w:ascii="Times New Roman" w:hAnsi="Times New Roman"/>
                <w:sz w:val="24"/>
              </w:rPr>
              <w:t xml:space="preserve"> (отведено на к</w:t>
            </w:r>
            <w:r w:rsidR="003610C4" w:rsidRPr="003610C4">
              <w:rPr>
                <w:rFonts w:ascii="Times New Roman" w:hAnsi="Times New Roman"/>
                <w:sz w:val="24"/>
              </w:rPr>
              <w:t>/</w:t>
            </w:r>
            <w:r w:rsidR="003610C4">
              <w:rPr>
                <w:rFonts w:ascii="Times New Roman" w:hAnsi="Times New Roman"/>
                <w:sz w:val="24"/>
              </w:rPr>
              <w:t>р)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</w:pPr>
          </w:p>
        </w:tc>
      </w:tr>
      <w:tr w:rsidR="007152B4" w:rsidTr="00384A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2B4" w:rsidRPr="00E562B0" w:rsidRDefault="007152B4" w:rsidP="00384A41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3610C4">
              <w:rPr>
                <w:rFonts w:ascii="Times New Roman" w:hAnsi="Times New Roman"/>
                <w:sz w:val="24"/>
              </w:rPr>
              <w:t>102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52B4" w:rsidRDefault="003610C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</w:t>
            </w:r>
            <w:r w:rsidR="007152B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52B4" w:rsidRDefault="007152B4" w:rsidP="00384A41"/>
        </w:tc>
      </w:tr>
    </w:tbl>
    <w:p w:rsidR="006A2650" w:rsidRDefault="006A2650" w:rsidP="0003522D">
      <w:pPr>
        <w:spacing w:after="0" w:line="240" w:lineRule="auto"/>
        <w:ind w:firstLine="567"/>
        <w:jc w:val="both"/>
      </w:pPr>
    </w:p>
    <w:p w:rsidR="006A2650" w:rsidRDefault="006A2650" w:rsidP="0003522D">
      <w:pPr>
        <w:spacing w:after="0" w:line="240" w:lineRule="auto"/>
        <w:ind w:firstLine="567"/>
        <w:jc w:val="both"/>
      </w:pPr>
    </w:p>
    <w:p w:rsidR="0003522D" w:rsidRPr="00FC79F0" w:rsidRDefault="0003522D" w:rsidP="0003522D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C79F0">
        <w:rPr>
          <w:rFonts w:ascii="Times New Roman" w:hAnsi="Times New Roman"/>
          <w:b/>
          <w:sz w:val="24"/>
        </w:rPr>
        <w:t>Календарно-тематическое планирование</w:t>
      </w:r>
    </w:p>
    <w:p w:rsidR="006A2650" w:rsidRDefault="006A2650" w:rsidP="006A265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3522D" w:rsidRPr="00DF4BDF" w:rsidRDefault="0003522D" w:rsidP="0003522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262"/>
        <w:gridCol w:w="709"/>
        <w:gridCol w:w="1276"/>
        <w:gridCol w:w="1262"/>
        <w:gridCol w:w="1289"/>
        <w:gridCol w:w="1984"/>
      </w:tblGrid>
      <w:tr w:rsidR="006A2650" w:rsidTr="0010201E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>№ п/п</w:t>
            </w:r>
          </w:p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>Тема урока</w:t>
            </w:r>
          </w:p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3247" w:type="dxa"/>
            <w:gridSpan w:val="3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jc w:val="center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>Количество часов</w:t>
            </w:r>
          </w:p>
        </w:tc>
        <w:tc>
          <w:tcPr>
            <w:tcW w:w="1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>Дата изучения</w:t>
            </w:r>
          </w:p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>Электронные цифровые образовательные ресурсы</w:t>
            </w:r>
          </w:p>
          <w:p w:rsidR="006A2650" w:rsidRPr="006A2650" w:rsidRDefault="006A2650" w:rsidP="006A2650">
            <w:pPr>
              <w:spacing w:after="0"/>
              <w:ind w:left="135"/>
              <w:jc w:val="center"/>
              <w:rPr>
                <w:sz w:val="20"/>
              </w:rPr>
            </w:pPr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2650" w:rsidRDefault="006A2650" w:rsidP="006A2650"/>
        </w:tc>
        <w:tc>
          <w:tcPr>
            <w:tcW w:w="22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2650" w:rsidRDefault="006A2650" w:rsidP="006A2650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 xml:space="preserve">Всего </w:t>
            </w:r>
          </w:p>
          <w:p w:rsidR="006A2650" w:rsidRPr="006A2650" w:rsidRDefault="006A2650" w:rsidP="006A2650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 xml:space="preserve">Контрольные работы </w:t>
            </w:r>
          </w:p>
          <w:p w:rsidR="006A2650" w:rsidRPr="006A2650" w:rsidRDefault="006A2650" w:rsidP="006A2650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Pr="006A2650" w:rsidRDefault="006A2650" w:rsidP="006A2650">
            <w:pPr>
              <w:spacing w:after="0"/>
              <w:ind w:left="135"/>
              <w:rPr>
                <w:sz w:val="20"/>
              </w:rPr>
            </w:pPr>
            <w:r w:rsidRPr="006A2650">
              <w:rPr>
                <w:rFonts w:ascii="Times New Roman" w:hAnsi="Times New Roman"/>
                <w:sz w:val="20"/>
              </w:rPr>
              <w:t xml:space="preserve">Практические работы </w:t>
            </w:r>
          </w:p>
          <w:p w:rsidR="006A2650" w:rsidRPr="006A2650" w:rsidRDefault="006A2650" w:rsidP="006A2650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2650" w:rsidRDefault="006A2650" w:rsidP="006A2650"/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2650" w:rsidRDefault="006A2650" w:rsidP="006A2650"/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А.Т. Твардовского «О Р</w:t>
            </w:r>
            <w:r w:rsidR="0010201E">
              <w:rPr>
                <w:rFonts w:ascii="Times New Roman" w:hAnsi="Times New Roman"/>
                <w:sz w:val="24"/>
              </w:rPr>
              <w:t>одине большой и малой»</w:t>
            </w:r>
            <w:r w:rsidRPr="00E562B0">
              <w:rPr>
                <w:rFonts w:ascii="Times New Roman" w:hAnsi="Times New Roman"/>
                <w:sz w:val="24"/>
              </w:rPr>
              <w:t>: чувство любви к своей стране и малой родине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Образ родной земли в стихотворении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lastRenderedPageBreak/>
              <w:t>С.Д.Дрожжина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«Родине»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С.Т.Романовского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«Ледовое побоище»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09962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Ефетов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«Девочка из Сталинграда»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[[Библиотека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Осознание понятий поступок, подвиг на примере произведений о Великой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Отечественной войне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народной сказки «Семь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Семионов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Семионов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Резервный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урок.Отражение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народной былинной темы в творчестве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художника В.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М.Васнецова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sz w:val="24"/>
              </w:rPr>
              <w:t>Басни стихотворные и прозаические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Хемницера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sz w:val="24"/>
              </w:rPr>
              <w:t>Инсценирование их сюжета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Знакомство с литературной сказкой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А.С.Пушкина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Характеристика положительных и отрицательных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Восприятие пейзажной лирики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sz w:val="24"/>
              </w:rPr>
              <w:t>На примере стихотворения «Няне»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01E" w:rsidRPr="00E562B0" w:rsidTr="00384A41">
        <w:trPr>
          <w:trHeight w:val="2539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10201E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  <w:p w:rsidR="0010201E" w:rsidRDefault="0010201E" w:rsidP="006A2650">
            <w:pPr>
              <w:spacing w:after="0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10201E" w:rsidRPr="00E562B0" w:rsidRDefault="0010201E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Составление устного рассказа «Моё любимое стихотворение А.С. Пушкина»</w:t>
            </w:r>
          </w:p>
          <w:p w:rsidR="0010201E" w:rsidRPr="00E562B0" w:rsidRDefault="0010201E" w:rsidP="006A265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</w:t>
            </w:r>
            <w:r w:rsidRPr="00E562B0">
              <w:rPr>
                <w:rFonts w:ascii="Times New Roman" w:hAnsi="Times New Roman"/>
                <w:sz w:val="24"/>
              </w:rPr>
              <w:t xml:space="preserve"> выставки «Произведения А.С. Пушкина»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201E" w:rsidRDefault="0010201E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  <w:p w:rsidR="0010201E" w:rsidRDefault="0010201E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0201E" w:rsidRDefault="0010201E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10201E" w:rsidRDefault="0010201E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10201E" w:rsidRDefault="0010201E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0201E" w:rsidRPr="00E562B0" w:rsidRDefault="0010201E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Работа со стихотворением М.Ю. Лермонтова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«Утёс»: характеристика средств художественной выразительности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Литературная сказка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П.П.Ершова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П.П.Ершова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«Конёк-Горбунок»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384A41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384A41" w:rsidRDefault="00384A41" w:rsidP="006A265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384A41" w:rsidRPr="00E562B0" w:rsidRDefault="00384A41" w:rsidP="006A2650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за 1 полугодие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4A41" w:rsidRPr="00E562B0" w:rsidRDefault="00384A41" w:rsidP="006A265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84A41" w:rsidRPr="00384A41" w:rsidRDefault="00384A41" w:rsidP="006A2650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384A41">
              <w:rPr>
                <w:rFonts w:ascii="Times New Roman" w:hAnsi="Times New Roman"/>
              </w:rPr>
              <w:t>1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384A41" w:rsidRDefault="00384A41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384A41" w:rsidRDefault="00384A41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84A41" w:rsidRDefault="00384A41" w:rsidP="006A2650">
            <w:pPr>
              <w:spacing w:after="0"/>
              <w:ind w:left="135"/>
            </w:pPr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П.П.Ершова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«Конёк-Горбунок»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Тематика авторских стихотворных сказок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Знакомство с уральскими сказами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П.П.Бажова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. Сочетание в сказах вымысла и реальности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Народные образы героев сказа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П.П.Бажова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«Серебряное копытце»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П.П.Бажова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«Серебряное копытце»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Авторские приёмы создания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sz w:val="24"/>
              </w:rPr>
              <w:t>Как воздух чист</w:t>
            </w:r>
            <w:proofErr w:type="gramStart"/>
            <w:r>
              <w:rPr>
                <w:rFonts w:ascii="Times New Roman" w:hAnsi="Times New Roman"/>
                <w:sz w:val="24"/>
              </w:rPr>
              <w:t>»..</w:t>
            </w:r>
            <w:proofErr w:type="gram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Басни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Л.Н.Толстого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: выделение жанровых особенностей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Чтение научно-познавательных рассказов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Л.Н.Толстого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Анализ художественных рассказов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Л.Н.Толстого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.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Особенности художественного текста-описания на примере рассказа «Русак»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Л.Н.Толстого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«Детство»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отдельнеы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главы)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sz w:val="24"/>
              </w:rPr>
              <w:t>На примере рассказа «Не надо врать»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Раскрытие главной мысли рассказов М.М. Зощенко «О Лёньке и Миньке». </w:t>
            </w:r>
            <w:r>
              <w:rPr>
                <w:rFonts w:ascii="Times New Roman" w:hAnsi="Times New Roman"/>
                <w:sz w:val="24"/>
              </w:rPr>
              <w:t>На примере рассказа «Тридцать лет спустя»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Особенности художественного текста-описания: пейзаж, портрет героя, интерьер на примере рассказа К.Г. Паустовского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«Корзина с еловыми шишками»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sz w:val="24"/>
              </w:rPr>
              <w:t>На примере стихотворения «Рождество»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556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lastRenderedPageBreak/>
              <w:t>примере рассказа А.И. Куприна «Скворцы»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В.П.Астафьева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«Весенний остров»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Человек и его отношения с животными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Образ автора в рассказе В.П. Астафьев «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Капалуха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Капалуха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» и стихотворении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С.Есенина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«Лебёдушка»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М.М. Пришвин- певец русской природы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Любовь к природе,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>взаимоотношения человека и животного – тема многих произведений литературы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Знакомство с пьесой как жанром литературы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Представление действующих лиц в пьесе -сказке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Герой юмористических произведений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В.Ю.Драгунского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Н.Н.Носова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 xml:space="preserve"> и других авторов на выбор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5D35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15D35" w:rsidRDefault="00615D35" w:rsidP="006A265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15D35" w:rsidRPr="00E562B0" w:rsidRDefault="00615D35" w:rsidP="006A2650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за 2 полугодие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15D35" w:rsidRPr="00E562B0" w:rsidRDefault="00615D35" w:rsidP="006A2650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5D35" w:rsidRPr="00615D35" w:rsidRDefault="00615D35" w:rsidP="006A2650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615D35">
              <w:rPr>
                <w:rFonts w:ascii="Times New Roman" w:hAnsi="Times New Roman"/>
              </w:rPr>
              <w:t>1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15D35" w:rsidRDefault="00615D35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15D35" w:rsidRDefault="00615D35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15D35" w:rsidRPr="00E562B0" w:rsidRDefault="00615D35" w:rsidP="006A2650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Описание героя в произведении Марк Твена «Том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Сойер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» (отдельные главы)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Анализ отдельных эпизодов произведения </w:t>
            </w: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Марк Твена «Том </w:t>
            </w:r>
            <w:proofErr w:type="spellStart"/>
            <w:r w:rsidRPr="00E562B0">
              <w:rPr>
                <w:rFonts w:ascii="Times New Roman" w:hAnsi="Times New Roman"/>
                <w:sz w:val="24"/>
              </w:rPr>
              <w:t>Сойер</w:t>
            </w:r>
            <w:proofErr w:type="spellEnd"/>
            <w:r w:rsidRPr="00E562B0">
              <w:rPr>
                <w:rFonts w:ascii="Times New Roman" w:hAnsi="Times New Roman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Книги зарубежных писателей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  <w:p w:rsidR="00615D35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Знакомство с современными изданиями периодической печати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2650" w:rsidRPr="00E562B0" w:rsidTr="0010201E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6A2650" w:rsidRDefault="00615D35" w:rsidP="006A265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</w:p>
        </w:tc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902</w:t>
              </w:r>
            </w:hyperlink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62B0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2650" w:rsidTr="0010201E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6A2650" w:rsidRPr="00E562B0" w:rsidRDefault="006A2650" w:rsidP="006A2650">
            <w:pPr>
              <w:spacing w:after="0"/>
              <w:ind w:left="135"/>
            </w:pPr>
            <w:r w:rsidRPr="00E562B0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 w:rsidRPr="00E562B0">
              <w:rPr>
                <w:rFonts w:ascii="Times New Roman" w:hAnsi="Times New Roman"/>
                <w:sz w:val="24"/>
              </w:rPr>
              <w:t xml:space="preserve"> </w:t>
            </w:r>
            <w:r w:rsidR="00615D35">
              <w:rPr>
                <w:rFonts w:ascii="Times New Roman" w:hAnsi="Times New Roman"/>
                <w:sz w:val="24"/>
              </w:rPr>
              <w:t>102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2650" w:rsidRDefault="00384A41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6A2650" w:rsidRDefault="006A2650" w:rsidP="006A2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273" w:type="dxa"/>
            <w:gridSpan w:val="2"/>
            <w:tcMar>
              <w:top w:w="50" w:type="dxa"/>
              <w:left w:w="100" w:type="dxa"/>
            </w:tcMar>
            <w:vAlign w:val="center"/>
          </w:tcPr>
          <w:p w:rsidR="006A2650" w:rsidRDefault="006A2650" w:rsidP="006A2650"/>
        </w:tc>
      </w:tr>
    </w:tbl>
    <w:p w:rsidR="00481906" w:rsidRDefault="00481906" w:rsidP="00615D35">
      <w:pPr>
        <w:spacing w:after="0" w:line="240" w:lineRule="auto"/>
      </w:pPr>
    </w:p>
    <w:p w:rsidR="00615D35" w:rsidRDefault="00615D35" w:rsidP="00615D35">
      <w:pPr>
        <w:spacing w:after="0" w:line="240" w:lineRule="auto"/>
        <w:ind w:left="1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УЧЕБНО-МЕТОДИЧЕСКОЕ ОБЕСПЕЧЕНИЕ ОБРАЗОВАТЕЛЬНОГО ПРОЦЕССА</w:t>
      </w:r>
    </w:p>
    <w:p w:rsidR="00615D35" w:rsidRDefault="00615D35" w:rsidP="00615D35">
      <w:pPr>
        <w:spacing w:after="0" w:line="240" w:lineRule="auto"/>
        <w:ind w:left="120"/>
        <w:jc w:val="both"/>
      </w:pPr>
    </w:p>
    <w:p w:rsidR="00615D35" w:rsidRDefault="00615D35" w:rsidP="00615D35">
      <w:pPr>
        <w:spacing w:after="0" w:line="240" w:lineRule="auto"/>
        <w:ind w:left="120"/>
        <w:jc w:val="both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615D35" w:rsidRPr="00E562B0" w:rsidRDefault="00615D35" w:rsidP="00615D35">
      <w:pPr>
        <w:spacing w:after="0" w:line="240" w:lineRule="auto"/>
        <w:ind w:left="120"/>
        <w:jc w:val="both"/>
      </w:pPr>
      <w:r w:rsidRPr="00E562B0">
        <w:rPr>
          <w:rFonts w:ascii="Times New Roman" w:hAnsi="Times New Roman"/>
          <w:sz w:val="28"/>
        </w:rPr>
        <w:t>​‌</w:t>
      </w:r>
      <w:bookmarkStart w:id="33" w:name="affad5d6-e7c5-4217-a5f0-770d8e0e87a8"/>
      <w:r w:rsidRPr="00E562B0">
        <w:rPr>
          <w:rFonts w:ascii="Times New Roman" w:hAnsi="Times New Roman"/>
          <w:sz w:val="28"/>
        </w:rPr>
        <w:t>• Литературное чтение: 4-й класс: учебник: в 2 частях, 4 класс/ Климанова Л.Ф., Горецкий В.Г., Голованова М.В. и другие, Акционерное общество «Издательство «</w:t>
      </w:r>
      <w:proofErr w:type="gramStart"/>
      <w:r w:rsidRPr="00E562B0">
        <w:rPr>
          <w:rFonts w:ascii="Times New Roman" w:hAnsi="Times New Roman"/>
          <w:sz w:val="28"/>
        </w:rPr>
        <w:t>Просвещение»</w:t>
      </w:r>
      <w:bookmarkEnd w:id="33"/>
      <w:r w:rsidRPr="00E562B0">
        <w:rPr>
          <w:rFonts w:ascii="Times New Roman" w:hAnsi="Times New Roman"/>
          <w:sz w:val="28"/>
        </w:rPr>
        <w:t>‌</w:t>
      </w:r>
      <w:proofErr w:type="gramEnd"/>
      <w:r w:rsidRPr="00E562B0">
        <w:rPr>
          <w:rFonts w:ascii="Times New Roman" w:hAnsi="Times New Roman"/>
          <w:sz w:val="28"/>
        </w:rPr>
        <w:t>​</w:t>
      </w:r>
    </w:p>
    <w:p w:rsidR="00615D35" w:rsidRDefault="00615D35"/>
    <w:sectPr w:rsidR="00615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A00" w:rsidRDefault="00463A00" w:rsidP="00615D35">
      <w:pPr>
        <w:spacing w:after="0" w:line="240" w:lineRule="auto"/>
      </w:pPr>
      <w:r>
        <w:separator/>
      </w:r>
    </w:p>
  </w:endnote>
  <w:endnote w:type="continuationSeparator" w:id="0">
    <w:p w:rsidR="00463A00" w:rsidRDefault="00463A00" w:rsidP="0061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9736351"/>
      <w:docPartObj>
        <w:docPartGallery w:val="Page Numbers (Bottom of Page)"/>
        <w:docPartUnique/>
      </w:docPartObj>
    </w:sdtPr>
    <w:sdtContent>
      <w:p w:rsidR="00615D35" w:rsidRDefault="00615D3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15D35" w:rsidRDefault="00615D3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A00" w:rsidRDefault="00463A00" w:rsidP="00615D35">
      <w:pPr>
        <w:spacing w:after="0" w:line="240" w:lineRule="auto"/>
      </w:pPr>
      <w:r>
        <w:separator/>
      </w:r>
    </w:p>
  </w:footnote>
  <w:footnote w:type="continuationSeparator" w:id="0">
    <w:p w:rsidR="00463A00" w:rsidRDefault="00463A00" w:rsidP="0061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2898"/>
    <w:multiLevelType w:val="multilevel"/>
    <w:tmpl w:val="175ED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D5922"/>
    <w:multiLevelType w:val="multilevel"/>
    <w:tmpl w:val="6DE8E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283FC0"/>
    <w:multiLevelType w:val="multilevel"/>
    <w:tmpl w:val="E9FC2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86F46"/>
    <w:multiLevelType w:val="multilevel"/>
    <w:tmpl w:val="2EAA7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753CC5"/>
    <w:multiLevelType w:val="multilevel"/>
    <w:tmpl w:val="2026C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8F5B7F"/>
    <w:multiLevelType w:val="multilevel"/>
    <w:tmpl w:val="C5A49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FB3894"/>
    <w:multiLevelType w:val="multilevel"/>
    <w:tmpl w:val="96CA2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EA202E"/>
    <w:multiLevelType w:val="multilevel"/>
    <w:tmpl w:val="78FE4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0F57AC"/>
    <w:multiLevelType w:val="multilevel"/>
    <w:tmpl w:val="66286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5958F8"/>
    <w:multiLevelType w:val="multilevel"/>
    <w:tmpl w:val="BB507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3E699B"/>
    <w:multiLevelType w:val="multilevel"/>
    <w:tmpl w:val="4EE65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D2236B"/>
    <w:multiLevelType w:val="multilevel"/>
    <w:tmpl w:val="F656E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1F2508"/>
    <w:multiLevelType w:val="multilevel"/>
    <w:tmpl w:val="A3520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5A7C9A"/>
    <w:multiLevelType w:val="multilevel"/>
    <w:tmpl w:val="C6007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17324C"/>
    <w:multiLevelType w:val="multilevel"/>
    <w:tmpl w:val="A6128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194B8A"/>
    <w:multiLevelType w:val="multilevel"/>
    <w:tmpl w:val="5D9C8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6176B8"/>
    <w:multiLevelType w:val="multilevel"/>
    <w:tmpl w:val="94C86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99271B"/>
    <w:multiLevelType w:val="multilevel"/>
    <w:tmpl w:val="F2F68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317DF4"/>
    <w:multiLevelType w:val="multilevel"/>
    <w:tmpl w:val="A404C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F91DDB"/>
    <w:multiLevelType w:val="multilevel"/>
    <w:tmpl w:val="0D8E7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F605E7"/>
    <w:multiLevelType w:val="multilevel"/>
    <w:tmpl w:val="5B5C3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49236C"/>
    <w:multiLevelType w:val="multilevel"/>
    <w:tmpl w:val="5B902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C94B0B"/>
    <w:multiLevelType w:val="multilevel"/>
    <w:tmpl w:val="44EC9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4B134F"/>
    <w:multiLevelType w:val="multilevel"/>
    <w:tmpl w:val="E4343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C54A0A"/>
    <w:multiLevelType w:val="multilevel"/>
    <w:tmpl w:val="27D6C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C66AAE"/>
    <w:multiLevelType w:val="multilevel"/>
    <w:tmpl w:val="D1622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DD7598"/>
    <w:multiLevelType w:val="multilevel"/>
    <w:tmpl w:val="56F0D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920B4F"/>
    <w:multiLevelType w:val="multilevel"/>
    <w:tmpl w:val="23D28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6F524F"/>
    <w:multiLevelType w:val="multilevel"/>
    <w:tmpl w:val="ABA08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41676E"/>
    <w:multiLevelType w:val="multilevel"/>
    <w:tmpl w:val="58E6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1658D3"/>
    <w:multiLevelType w:val="multilevel"/>
    <w:tmpl w:val="B096E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456D02"/>
    <w:multiLevelType w:val="multilevel"/>
    <w:tmpl w:val="5A864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103B05"/>
    <w:multiLevelType w:val="multilevel"/>
    <w:tmpl w:val="E7B0F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7F661A"/>
    <w:multiLevelType w:val="multilevel"/>
    <w:tmpl w:val="3A56658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4" w15:restartNumberingAfterBreak="0">
    <w:nsid w:val="6E1C0427"/>
    <w:multiLevelType w:val="multilevel"/>
    <w:tmpl w:val="00CCF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EE5F57"/>
    <w:multiLevelType w:val="multilevel"/>
    <w:tmpl w:val="9834A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7618F8"/>
    <w:multiLevelType w:val="multilevel"/>
    <w:tmpl w:val="43A6B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3279DD"/>
    <w:multiLevelType w:val="multilevel"/>
    <w:tmpl w:val="B81206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D4C3090"/>
    <w:multiLevelType w:val="multilevel"/>
    <w:tmpl w:val="685E3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7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35"/>
  </w:num>
  <w:num w:numId="8">
    <w:abstractNumId w:val="13"/>
  </w:num>
  <w:num w:numId="9">
    <w:abstractNumId w:val="30"/>
  </w:num>
  <w:num w:numId="10">
    <w:abstractNumId w:val="28"/>
  </w:num>
  <w:num w:numId="11">
    <w:abstractNumId w:val="15"/>
  </w:num>
  <w:num w:numId="12">
    <w:abstractNumId w:val="27"/>
  </w:num>
  <w:num w:numId="13">
    <w:abstractNumId w:val="23"/>
  </w:num>
  <w:num w:numId="14">
    <w:abstractNumId w:val="16"/>
  </w:num>
  <w:num w:numId="15">
    <w:abstractNumId w:val="38"/>
  </w:num>
  <w:num w:numId="16">
    <w:abstractNumId w:val="12"/>
  </w:num>
  <w:num w:numId="17">
    <w:abstractNumId w:val="36"/>
  </w:num>
  <w:num w:numId="18">
    <w:abstractNumId w:val="31"/>
  </w:num>
  <w:num w:numId="19">
    <w:abstractNumId w:val="22"/>
  </w:num>
  <w:num w:numId="20">
    <w:abstractNumId w:val="0"/>
  </w:num>
  <w:num w:numId="21">
    <w:abstractNumId w:val="5"/>
  </w:num>
  <w:num w:numId="22">
    <w:abstractNumId w:val="1"/>
  </w:num>
  <w:num w:numId="23">
    <w:abstractNumId w:val="19"/>
  </w:num>
  <w:num w:numId="24">
    <w:abstractNumId w:val="11"/>
  </w:num>
  <w:num w:numId="25">
    <w:abstractNumId w:val="7"/>
  </w:num>
  <w:num w:numId="26">
    <w:abstractNumId w:val="4"/>
  </w:num>
  <w:num w:numId="27">
    <w:abstractNumId w:val="24"/>
  </w:num>
  <w:num w:numId="28">
    <w:abstractNumId w:val="29"/>
  </w:num>
  <w:num w:numId="29">
    <w:abstractNumId w:val="2"/>
  </w:num>
  <w:num w:numId="30">
    <w:abstractNumId w:val="34"/>
  </w:num>
  <w:num w:numId="31">
    <w:abstractNumId w:val="18"/>
  </w:num>
  <w:num w:numId="32">
    <w:abstractNumId w:val="21"/>
  </w:num>
  <w:num w:numId="33">
    <w:abstractNumId w:val="26"/>
  </w:num>
  <w:num w:numId="34">
    <w:abstractNumId w:val="14"/>
  </w:num>
  <w:num w:numId="35">
    <w:abstractNumId w:val="8"/>
  </w:num>
  <w:num w:numId="36">
    <w:abstractNumId w:val="25"/>
  </w:num>
  <w:num w:numId="37">
    <w:abstractNumId w:val="32"/>
  </w:num>
  <w:num w:numId="38">
    <w:abstractNumId w:val="17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006"/>
    <w:rsid w:val="0003522D"/>
    <w:rsid w:val="000A1006"/>
    <w:rsid w:val="0010201E"/>
    <w:rsid w:val="003610C4"/>
    <w:rsid w:val="00384A41"/>
    <w:rsid w:val="00463A00"/>
    <w:rsid w:val="00481906"/>
    <w:rsid w:val="00615D35"/>
    <w:rsid w:val="006A2650"/>
    <w:rsid w:val="007152B4"/>
    <w:rsid w:val="007152C0"/>
    <w:rsid w:val="00E7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5DE04-275F-44CA-A291-DAEEDA4D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2D"/>
    <w:pPr>
      <w:spacing w:after="200" w:line="276" w:lineRule="auto"/>
    </w:pPr>
    <w:rPr>
      <w:rFonts w:ascii="Calibri" w:eastAsia="Times New Roman" w:hAnsi="Calibri" w:cs="Times New Roman"/>
      <w:color w:val="00000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A26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A26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A26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A26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65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A265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A265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A265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table" w:styleId="a3">
    <w:name w:val="Table Grid"/>
    <w:basedOn w:val="a1"/>
    <w:uiPriority w:val="59"/>
    <w:rsid w:val="0003522D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rsid w:val="000352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A265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6A2650"/>
    <w:rPr>
      <w:lang w:val="en-US"/>
    </w:rPr>
  </w:style>
  <w:style w:type="paragraph" w:styleId="a7">
    <w:name w:val="Normal Indent"/>
    <w:basedOn w:val="a"/>
    <w:uiPriority w:val="99"/>
    <w:unhideWhenUsed/>
    <w:rsid w:val="006A2650"/>
    <w:pPr>
      <w:ind w:left="720"/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6A265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6A265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6A265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6A265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6A2650"/>
    <w:rPr>
      <w:i/>
      <w:iCs/>
    </w:rPr>
  </w:style>
  <w:style w:type="character" w:styleId="ad">
    <w:name w:val="Hyperlink"/>
    <w:basedOn w:val="a0"/>
    <w:uiPriority w:val="99"/>
    <w:unhideWhenUsed/>
    <w:rsid w:val="006A2650"/>
    <w:rPr>
      <w:color w:val="0563C1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61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5D35"/>
    <w:rPr>
      <w:rFonts w:ascii="Calibri" w:eastAsia="Times New Roman" w:hAnsi="Calibri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9ae8" TargetMode="External"/><Relationship Id="rId117" Type="http://schemas.openxmlformats.org/officeDocument/2006/relationships/hyperlink" Target="https://m.edsoo.ru/f2a08cb0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9f6e34" TargetMode="External"/><Relationship Id="rId47" Type="http://schemas.openxmlformats.org/officeDocument/2006/relationships/hyperlink" Target="https://m.edsoo.ru/f29f9300" TargetMode="External"/><Relationship Id="rId63" Type="http://schemas.openxmlformats.org/officeDocument/2006/relationships/hyperlink" Target="https://m.edsoo.ru/f29f9710" TargetMode="External"/><Relationship Id="rId68" Type="http://schemas.openxmlformats.org/officeDocument/2006/relationships/hyperlink" Target="https://m.edsoo.ru/f29f9ee0" TargetMode="External"/><Relationship Id="rId84" Type="http://schemas.openxmlformats.org/officeDocument/2006/relationships/hyperlink" Target="https://m.edsoo.ru/f29fdcc0" TargetMode="External"/><Relationship Id="rId89" Type="http://schemas.openxmlformats.org/officeDocument/2006/relationships/hyperlink" Target="https://m.edsoo.ru/f29fe256" TargetMode="External"/><Relationship Id="rId112" Type="http://schemas.openxmlformats.org/officeDocument/2006/relationships/hyperlink" Target="https://m.edsoo.ru/f29ff214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e8dc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56ec" TargetMode="External"/><Relationship Id="rId37" Type="http://schemas.openxmlformats.org/officeDocument/2006/relationships/hyperlink" Target="https://m.edsoo.ru/f29f6ace" TargetMode="External"/><Relationship Id="rId53" Type="http://schemas.openxmlformats.org/officeDocument/2006/relationships/hyperlink" Target="https://m.edsoo.ru/f29f8a18" TargetMode="External"/><Relationship Id="rId58" Type="http://schemas.openxmlformats.org/officeDocument/2006/relationships/hyperlink" Target="https://m.edsoo.ru/f29f7a78" TargetMode="External"/><Relationship Id="rId74" Type="http://schemas.openxmlformats.org/officeDocument/2006/relationships/hyperlink" Target="https://m.edsoo.ru/f29fac6e" TargetMode="External"/><Relationship Id="rId79" Type="http://schemas.openxmlformats.org/officeDocument/2006/relationships/hyperlink" Target="https://m.edsoo.ru/f29fd216" TargetMode="External"/><Relationship Id="rId102" Type="http://schemas.openxmlformats.org/officeDocument/2006/relationships/hyperlink" Target="https://m.edsoo.ru/f29fce92" TargetMode="External"/><Relationship Id="rId123" Type="http://schemas.openxmlformats.org/officeDocument/2006/relationships/hyperlink" Target="https://m.edsoo.ru/f2a0a90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f29f9558" TargetMode="External"/><Relationship Id="rId82" Type="http://schemas.openxmlformats.org/officeDocument/2006/relationships/hyperlink" Target="https://m.edsoo.ru/f29fd662" TargetMode="External"/><Relationship Id="rId90" Type="http://schemas.openxmlformats.org/officeDocument/2006/relationships/hyperlink" Target="https://m.edsoo.ru/f29fb420" TargetMode="External"/><Relationship Id="rId95" Type="http://schemas.openxmlformats.org/officeDocument/2006/relationships/hyperlink" Target="https://m.edsoo.ru/f29fba1a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f29f539a" TargetMode="External"/><Relationship Id="rId30" Type="http://schemas.openxmlformats.org/officeDocument/2006/relationships/hyperlink" Target="https://m.edsoo.ru/f29f55de" TargetMode="External"/><Relationship Id="rId35" Type="http://schemas.openxmlformats.org/officeDocument/2006/relationships/hyperlink" Target="https://m.edsoo.ru/f29f6952" TargetMode="External"/><Relationship Id="rId43" Type="http://schemas.openxmlformats.org/officeDocument/2006/relationships/hyperlink" Target="https://m.edsoo.ru/f2a09c64" TargetMode="External"/><Relationship Id="rId48" Type="http://schemas.openxmlformats.org/officeDocument/2006/relationships/hyperlink" Target="https://m.edsoo.ru/f29f7cbc" TargetMode="External"/><Relationship Id="rId56" Type="http://schemas.openxmlformats.org/officeDocument/2006/relationships/hyperlink" Target="https://m.edsoo.ru/f29f86d0" TargetMode="External"/><Relationship Id="rId64" Type="http://schemas.openxmlformats.org/officeDocument/2006/relationships/hyperlink" Target="https://m.edsoo.ru/f29f983c" TargetMode="External"/><Relationship Id="rId69" Type="http://schemas.openxmlformats.org/officeDocument/2006/relationships/hyperlink" Target="https://m.edsoo.ru/f29f9b34" TargetMode="External"/><Relationship Id="rId77" Type="http://schemas.openxmlformats.org/officeDocument/2006/relationships/hyperlink" Target="https://m.edsoo.ru/f29fa7a0" TargetMode="External"/><Relationship Id="rId100" Type="http://schemas.openxmlformats.org/officeDocument/2006/relationships/hyperlink" Target="https://m.edsoo.ru/f29fc30c" TargetMode="External"/><Relationship Id="rId105" Type="http://schemas.openxmlformats.org/officeDocument/2006/relationships/hyperlink" Target="https://m.edsoo.ru/f29fd0f4" TargetMode="External"/><Relationship Id="rId113" Type="http://schemas.openxmlformats.org/officeDocument/2006/relationships/hyperlink" Target="https://m.edsoo.ru/f29ff336" TargetMode="External"/><Relationship Id="rId118" Type="http://schemas.openxmlformats.org/officeDocument/2006/relationships/hyperlink" Target="https://m.edsoo.ru/f2a09502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890a" TargetMode="External"/><Relationship Id="rId72" Type="http://schemas.openxmlformats.org/officeDocument/2006/relationships/hyperlink" Target="https://m.edsoo.ru/f29fa21e" TargetMode="External"/><Relationship Id="rId80" Type="http://schemas.openxmlformats.org/officeDocument/2006/relationships/hyperlink" Target="https://m.edsoo.ru/f29fd31a" TargetMode="External"/><Relationship Id="rId85" Type="http://schemas.openxmlformats.org/officeDocument/2006/relationships/hyperlink" Target="https://m.edsoo.ru/f29fded2" TargetMode="External"/><Relationship Id="rId93" Type="http://schemas.openxmlformats.org/officeDocument/2006/relationships/hyperlink" Target="https://m.edsoo.ru/f29fb682" TargetMode="External"/><Relationship Id="rId98" Type="http://schemas.openxmlformats.org/officeDocument/2006/relationships/hyperlink" Target="https://m.edsoo.ru/f29fc0aa" TargetMode="External"/><Relationship Id="rId121" Type="http://schemas.openxmlformats.org/officeDocument/2006/relationships/hyperlink" Target="https://m.edsoo.ru/f2a0b4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5d7c" TargetMode="External"/><Relationship Id="rId33" Type="http://schemas.openxmlformats.org/officeDocument/2006/relationships/hyperlink" Target="https://m.edsoo.ru/f29f5e94" TargetMode="External"/><Relationship Id="rId38" Type="http://schemas.openxmlformats.org/officeDocument/2006/relationships/hyperlink" Target="https://m.edsoo.ru/f29f6d1c" TargetMode="External"/><Relationship Id="rId46" Type="http://schemas.openxmlformats.org/officeDocument/2006/relationships/hyperlink" Target="https://m.edsoo.ru/f29f91d4" TargetMode="External"/><Relationship Id="rId59" Type="http://schemas.openxmlformats.org/officeDocument/2006/relationships/hyperlink" Target="https://m.edsoo.ru/f2a0a4b6" TargetMode="External"/><Relationship Id="rId67" Type="http://schemas.openxmlformats.org/officeDocument/2006/relationships/hyperlink" Target="https://m.edsoo.ru/f29f9c42" TargetMode="External"/><Relationship Id="rId103" Type="http://schemas.openxmlformats.org/officeDocument/2006/relationships/hyperlink" Target="https://m.edsoo.ru/f29fcd02" TargetMode="External"/><Relationship Id="rId108" Type="http://schemas.openxmlformats.org/officeDocument/2006/relationships/hyperlink" Target="https://m.edsoo.ru/f29fe9ea" TargetMode="External"/><Relationship Id="rId116" Type="http://schemas.openxmlformats.org/officeDocument/2006/relationships/hyperlink" Target="https://m.edsoo.ru/f2a08986" TargetMode="External"/><Relationship Id="rId124" Type="http://schemas.openxmlformats.org/officeDocument/2006/relationships/hyperlink" Target="https://m.edsoo.ru/f2a0c45a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6cc" TargetMode="External"/><Relationship Id="rId54" Type="http://schemas.openxmlformats.org/officeDocument/2006/relationships/hyperlink" Target="https://m.edsoo.ru/f29f85c2" TargetMode="External"/><Relationship Id="rId62" Type="http://schemas.openxmlformats.org/officeDocument/2006/relationships/hyperlink" Target="https://m.edsoo.ru/f29f9418" TargetMode="External"/><Relationship Id="rId70" Type="http://schemas.openxmlformats.org/officeDocument/2006/relationships/hyperlink" Target="https://m.edsoo.ru/f29fa002" TargetMode="External"/><Relationship Id="rId75" Type="http://schemas.openxmlformats.org/officeDocument/2006/relationships/hyperlink" Target="https://m.edsoo.ru/f29fab56" TargetMode="External"/><Relationship Id="rId83" Type="http://schemas.openxmlformats.org/officeDocument/2006/relationships/hyperlink" Target="https://m.edsoo.ru/f29fdb80" TargetMode="External"/><Relationship Id="rId88" Type="http://schemas.openxmlformats.org/officeDocument/2006/relationships/hyperlink" Target="https://m.edsoo.ru/f2a0b6a4" TargetMode="External"/><Relationship Id="rId91" Type="http://schemas.openxmlformats.org/officeDocument/2006/relationships/hyperlink" Target="https://m.edsoo.ru/f29fb556" TargetMode="External"/><Relationship Id="rId96" Type="http://schemas.openxmlformats.org/officeDocument/2006/relationships/hyperlink" Target="https://m.edsoo.ru/f29fbb28" TargetMode="External"/><Relationship Id="rId111" Type="http://schemas.openxmlformats.org/officeDocument/2006/relationships/hyperlink" Target="https://m.edsoo.ru/f29fede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5282" TargetMode="External"/><Relationship Id="rId28" Type="http://schemas.openxmlformats.org/officeDocument/2006/relationships/hyperlink" Target="https://m.edsoo.ru/f2a09962" TargetMode="External"/><Relationship Id="rId36" Type="http://schemas.openxmlformats.org/officeDocument/2006/relationships/hyperlink" Target="https://m.edsoo.ru/f29f6952" TargetMode="External"/><Relationship Id="rId49" Type="http://schemas.openxmlformats.org/officeDocument/2006/relationships/hyperlink" Target="https://m.edsoo.ru/f29f87f2" TargetMode="External"/><Relationship Id="rId57" Type="http://schemas.openxmlformats.org/officeDocument/2006/relationships/hyperlink" Target="https://m.edsoo.ru/f29f7ba4" TargetMode="External"/><Relationship Id="rId106" Type="http://schemas.openxmlformats.org/officeDocument/2006/relationships/hyperlink" Target="https://m.edsoo.ru/f29fe7c4" TargetMode="External"/><Relationship Id="rId114" Type="http://schemas.openxmlformats.org/officeDocument/2006/relationships/hyperlink" Target="https://m.edsoo.ru/f29ff44e" TargetMode="External"/><Relationship Id="rId119" Type="http://schemas.openxmlformats.org/officeDocument/2006/relationships/hyperlink" Target="https://m.edsoo.ru/f2a0937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5afc" TargetMode="External"/><Relationship Id="rId44" Type="http://schemas.openxmlformats.org/officeDocument/2006/relationships/hyperlink" Target="https://m.edsoo.ru/f29f8eb4" TargetMode="External"/><Relationship Id="rId52" Type="http://schemas.openxmlformats.org/officeDocument/2006/relationships/hyperlink" Target="https://m.edsoo.ru/f29f8478" TargetMode="External"/><Relationship Id="rId60" Type="http://schemas.openxmlformats.org/officeDocument/2006/relationships/hyperlink" Target="https://m.edsoo.ru/f2a09dd6" TargetMode="External"/><Relationship Id="rId65" Type="http://schemas.openxmlformats.org/officeDocument/2006/relationships/hyperlink" Target="https://m.edsoo.ru/f2a0c00e" TargetMode="External"/><Relationship Id="rId73" Type="http://schemas.openxmlformats.org/officeDocument/2006/relationships/hyperlink" Target="https://m.edsoo.ru/f29fa66a" TargetMode="External"/><Relationship Id="rId78" Type="http://schemas.openxmlformats.org/officeDocument/2006/relationships/hyperlink" Target="https://m.edsoo.ru/f29fa8ae" TargetMode="External"/><Relationship Id="rId81" Type="http://schemas.openxmlformats.org/officeDocument/2006/relationships/hyperlink" Target="https://m.edsoo.ru/f29fd554" TargetMode="External"/><Relationship Id="rId86" Type="http://schemas.openxmlformats.org/officeDocument/2006/relationships/hyperlink" Target="https://m.edsoo.ru/f29fdff4" TargetMode="External"/><Relationship Id="rId94" Type="http://schemas.openxmlformats.org/officeDocument/2006/relationships/hyperlink" Target="https://m.edsoo.ru/f29fb8f8" TargetMode="External"/><Relationship Id="rId99" Type="http://schemas.openxmlformats.org/officeDocument/2006/relationships/hyperlink" Target="https://m.edsoo.ru/f29fc7bc" TargetMode="External"/><Relationship Id="rId101" Type="http://schemas.openxmlformats.org/officeDocument/2006/relationships/hyperlink" Target="https://m.edsoo.ru/f29fc4c4" TargetMode="External"/><Relationship Id="rId122" Type="http://schemas.openxmlformats.org/officeDocument/2006/relationships/hyperlink" Target="https://m.edsoo.ru/f2a0c11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0aa" TargetMode="External"/><Relationship Id="rId109" Type="http://schemas.openxmlformats.org/officeDocument/2006/relationships/hyperlink" Target="https://m.edsoo.ru/f29feb52" TargetMode="External"/><Relationship Id="rId34" Type="http://schemas.openxmlformats.org/officeDocument/2006/relationships/hyperlink" Target="https://m.edsoo.ru/f29f62e0" TargetMode="External"/><Relationship Id="rId50" Type="http://schemas.openxmlformats.org/officeDocument/2006/relationships/hyperlink" Target="https://m.edsoo.ru/f29f7e42" TargetMode="External"/><Relationship Id="rId55" Type="http://schemas.openxmlformats.org/officeDocument/2006/relationships/hyperlink" Target="https://m.edsoo.ru/f29f8b1c" TargetMode="External"/><Relationship Id="rId76" Type="http://schemas.openxmlformats.org/officeDocument/2006/relationships/hyperlink" Target="https://m.edsoo.ru/f29faa20" TargetMode="External"/><Relationship Id="rId97" Type="http://schemas.openxmlformats.org/officeDocument/2006/relationships/hyperlink" Target="https://m.edsoo.ru/f29fbf6a" TargetMode="External"/><Relationship Id="rId104" Type="http://schemas.openxmlformats.org/officeDocument/2006/relationships/hyperlink" Target="https://m.edsoo.ru/f29fc1b8" TargetMode="External"/><Relationship Id="rId120" Type="http://schemas.openxmlformats.org/officeDocument/2006/relationships/hyperlink" Target="https://m.edsoo.ru/f2a09674" TargetMode="External"/><Relationship Id="rId125" Type="http://schemas.openxmlformats.org/officeDocument/2006/relationships/fontTable" Target="fontTable.xml"/><Relationship Id="rId7" Type="http://schemas.openxmlformats.org/officeDocument/2006/relationships/footer" Target="footer1.xml"/><Relationship Id="rId71" Type="http://schemas.openxmlformats.org/officeDocument/2006/relationships/hyperlink" Target="https://m.edsoo.ru/f29fa11a" TargetMode="External"/><Relationship Id="rId92" Type="http://schemas.openxmlformats.org/officeDocument/2006/relationships/hyperlink" Target="https://m.edsoo.ru/f29fb7e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4c6" TargetMode="External"/><Relationship Id="rId24" Type="http://schemas.openxmlformats.org/officeDocument/2006/relationships/hyperlink" Target="https://m.edsoo.ru/f29f5c50" TargetMode="External"/><Relationship Id="rId40" Type="http://schemas.openxmlformats.org/officeDocument/2006/relationships/hyperlink" Target="https://m.edsoo.ru/f29f783e" TargetMode="External"/><Relationship Id="rId45" Type="http://schemas.openxmlformats.org/officeDocument/2006/relationships/hyperlink" Target="https://m.edsoo.ru/f29f8ff4" TargetMode="External"/><Relationship Id="rId66" Type="http://schemas.openxmlformats.org/officeDocument/2006/relationships/hyperlink" Target="https://m.edsoo.ru/f29faec6" TargetMode="External"/><Relationship Id="rId87" Type="http://schemas.openxmlformats.org/officeDocument/2006/relationships/hyperlink" Target="https://m.edsoo.ru/f29fe12a" TargetMode="External"/><Relationship Id="rId110" Type="http://schemas.openxmlformats.org/officeDocument/2006/relationships/hyperlink" Target="https://m.edsoo.ru/f29fecba" TargetMode="External"/><Relationship Id="rId115" Type="http://schemas.openxmlformats.org/officeDocument/2006/relationships/hyperlink" Target="https://m.edsoo.ru/f2a087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30</Pages>
  <Words>7088</Words>
  <Characters>40402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2023-09-17T14:32:00Z</dcterms:created>
  <dcterms:modified xsi:type="dcterms:W3CDTF">2023-09-17T16:03:00Z</dcterms:modified>
</cp:coreProperties>
</file>